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DAB" w:rsidRPr="00FA7C4D" w:rsidRDefault="004F6DAB" w:rsidP="004F6DAB">
      <w:pPr>
        <w:rPr>
          <w:rFonts w:ascii="Times New Roman" w:eastAsia="Calibri" w:hAnsi="Times New Roman" w:cs="Times New Roman"/>
          <w:sz w:val="36"/>
          <w:szCs w:val="36"/>
        </w:rPr>
      </w:pPr>
      <w:r w:rsidRPr="004F6DAB">
        <w:rPr>
          <w:rFonts w:ascii="Calibri" w:eastAsia="Calibri" w:hAnsi="Calibri" w:cs="Times New Roman"/>
          <w:sz w:val="36"/>
          <w:szCs w:val="36"/>
        </w:rPr>
        <w:t xml:space="preserve">                              </w:t>
      </w:r>
      <w:r w:rsidRPr="00FA7C4D">
        <w:rPr>
          <w:rFonts w:ascii="Times New Roman" w:eastAsia="Calibri" w:hAnsi="Times New Roman" w:cs="Times New Roman"/>
          <w:sz w:val="36"/>
          <w:szCs w:val="36"/>
        </w:rPr>
        <w:t>Пояснительная записка</w:t>
      </w:r>
    </w:p>
    <w:p w:rsidR="00FA7C4D" w:rsidRPr="00FA7C4D" w:rsidRDefault="00B273F3" w:rsidP="00FA7C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A7C4D"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учебному предмету «Литература» </w:t>
      </w:r>
      <w:r w:rsidR="00FA7C4D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FA7C4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FA7C4D" w:rsidRPr="0078254B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общеобразовательной школы </w:t>
      </w:r>
      <w:r w:rsidR="00FA7C4D"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составлена на основе </w:t>
      </w:r>
      <w:r w:rsidR="00FA7C4D" w:rsidRPr="00FA7C4D">
        <w:rPr>
          <w:rStyle w:val="c21"/>
          <w:rFonts w:ascii="Times New Roman" w:hAnsi="Times New Roman"/>
          <w:color w:val="000000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</w:t>
      </w:r>
      <w:r w:rsidR="00FA7C4D">
        <w:rPr>
          <w:rStyle w:val="c21"/>
          <w:rFonts w:ascii="Times New Roman" w:hAnsi="Times New Roman"/>
          <w:color w:val="000000"/>
          <w:sz w:val="24"/>
          <w:szCs w:val="24"/>
        </w:rPr>
        <w:t>, а также</w:t>
      </w:r>
      <w:r w:rsidR="00FA7C4D"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авторской программы по учебному предмету «Литература»  авторов В.Я.Коровиной, В.П.Журавлева, В.И.Коровина, И.С.Збарского, В.П.Полухиной (Программы общеобразовательных учреждений, 5-11 классы (базовый уровень) / Под ред. В.Я.Коровиной. – М.: Просвещение, 2013).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Цели изучения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предмета «Литература»: 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духовно развитой личности, обладающей гуманистическим мировоззрением, национальным самосознанием;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предмета «Литература»</w:t>
      </w: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A7C4D" w:rsidRPr="001711C3" w:rsidRDefault="00FA7C4D" w:rsidP="00FA7C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у учащихся научно-литературоведческого мировоззрения, вооружение их основами знаний о литературном процессе;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формирование прочных читательских и литературоведческих умений и навыков;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приобщение учащихся к искусству слова, богатству русской классической и зарубежной литературы;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расширение круга чтения, повышение качества чтения. Уровня восприятия и глубины проникновения в художественный текст;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1C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• обучение грамотному анализу прочитанного художественного произведения, развитие потребности в чтении, в книге.</w:t>
      </w:r>
    </w:p>
    <w:p w:rsidR="00FA7C4D" w:rsidRPr="001711C3" w:rsidRDefault="00FA7C4D" w:rsidP="00FA7C4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C4D" w:rsidRDefault="00FA7C4D" w:rsidP="00FA7C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8254B">
        <w:rPr>
          <w:rFonts w:ascii="Times New Roman" w:hAnsi="Times New Roman"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r>
        <w:rPr>
          <w:rFonts w:ascii="Times New Roman" w:hAnsi="Times New Roman"/>
          <w:color w:val="000000"/>
          <w:sz w:val="24"/>
          <w:szCs w:val="24"/>
        </w:rPr>
        <w:t>Литература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» изучается с 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 по </w:t>
      </w:r>
      <w:r>
        <w:rPr>
          <w:rFonts w:ascii="Times New Roman" w:hAnsi="Times New Roman"/>
          <w:color w:val="000000"/>
          <w:sz w:val="24"/>
          <w:szCs w:val="24"/>
        </w:rPr>
        <w:t>9 класс</w:t>
      </w:r>
      <w:r w:rsidRPr="0078254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8254B">
        <w:rPr>
          <w:rFonts w:ascii="Times New Roman" w:hAnsi="Times New Roman"/>
          <w:sz w:val="24"/>
          <w:szCs w:val="24"/>
        </w:rPr>
        <w:t xml:space="preserve">Программа </w:t>
      </w:r>
      <w:r w:rsidR="00E75AFB">
        <w:rPr>
          <w:rFonts w:ascii="Times New Roman" w:hAnsi="Times New Roman"/>
          <w:sz w:val="24"/>
          <w:szCs w:val="24"/>
        </w:rPr>
        <w:t>9</w:t>
      </w:r>
      <w:r w:rsidRPr="0078254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>,</w:t>
      </w:r>
      <w:r w:rsidRPr="0078254B">
        <w:rPr>
          <w:rFonts w:ascii="Times New Roman" w:hAnsi="Times New Roman"/>
          <w:sz w:val="24"/>
          <w:szCs w:val="24"/>
        </w:rPr>
        <w:t xml:space="preserve"> рассчитанн</w:t>
      </w:r>
      <w:r>
        <w:rPr>
          <w:rFonts w:ascii="Times New Roman" w:hAnsi="Times New Roman"/>
          <w:sz w:val="24"/>
          <w:szCs w:val="24"/>
        </w:rPr>
        <w:t>ая</w:t>
      </w:r>
      <w:r w:rsidRPr="0078254B">
        <w:rPr>
          <w:rFonts w:ascii="Times New Roman" w:hAnsi="Times New Roman"/>
          <w:sz w:val="24"/>
          <w:szCs w:val="24"/>
        </w:rPr>
        <w:t xml:space="preserve"> на 1</w:t>
      </w:r>
      <w:r>
        <w:rPr>
          <w:rFonts w:ascii="Times New Roman" w:hAnsi="Times New Roman"/>
          <w:sz w:val="24"/>
          <w:szCs w:val="24"/>
        </w:rPr>
        <w:t>02</w:t>
      </w:r>
      <w:r w:rsidRPr="0078254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78254B">
        <w:rPr>
          <w:rFonts w:ascii="Times New Roman" w:hAnsi="Times New Roman"/>
          <w:sz w:val="24"/>
          <w:szCs w:val="24"/>
        </w:rPr>
        <w:t xml:space="preserve"> в год при </w:t>
      </w:r>
      <w:r>
        <w:rPr>
          <w:rFonts w:ascii="Times New Roman" w:hAnsi="Times New Roman"/>
          <w:sz w:val="24"/>
          <w:szCs w:val="24"/>
        </w:rPr>
        <w:t>3</w:t>
      </w:r>
      <w:r w:rsidRPr="0078254B">
        <w:rPr>
          <w:rFonts w:ascii="Times New Roman" w:hAnsi="Times New Roman"/>
          <w:sz w:val="24"/>
          <w:szCs w:val="24"/>
        </w:rPr>
        <w:t xml:space="preserve"> часах в неделю (34 учебные недели).</w:t>
      </w:r>
    </w:p>
    <w:p w:rsidR="00E75AFB" w:rsidRPr="0032050B" w:rsidRDefault="00B273F3" w:rsidP="00E75AFB">
      <w:pPr>
        <w:pStyle w:val="c76"/>
        <w:shd w:val="clear" w:color="auto" w:fill="FFFFFF"/>
        <w:spacing w:before="0" w:beforeAutospacing="0" w:after="0" w:afterAutospacing="0"/>
        <w:jc w:val="center"/>
        <w:rPr>
          <w:rStyle w:val="c21"/>
          <w:rFonts w:ascii="Calibri" w:hAnsi="Calibri" w:cs="Calibri"/>
          <w:color w:val="000000"/>
          <w:sz w:val="32"/>
          <w:szCs w:val="32"/>
        </w:rPr>
      </w:pPr>
      <w:r>
        <w:rPr>
          <w:sz w:val="28"/>
          <w:szCs w:val="28"/>
        </w:rPr>
        <w:t xml:space="preserve">   </w:t>
      </w:r>
      <w:r w:rsidR="00E75AFB" w:rsidRPr="0032050B">
        <w:rPr>
          <w:rStyle w:val="c21"/>
          <w:b/>
          <w:bCs/>
          <w:color w:val="000000"/>
          <w:sz w:val="32"/>
          <w:szCs w:val="32"/>
        </w:rPr>
        <w:t>Планируемые результаты изучения предмета «Литература» в основной школе</w:t>
      </w:r>
      <w:r w:rsidR="00E75AFB" w:rsidRPr="0032050B">
        <w:rPr>
          <w:rStyle w:val="c21"/>
          <w:color w:val="000000"/>
          <w:sz w:val="32"/>
          <w:szCs w:val="32"/>
        </w:rPr>
        <w:t>.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>Личностные результаты: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•воспитание российской гражданской идентичности: патриотизма, любви и</w:t>
      </w:r>
      <w:r>
        <w:rPr>
          <w:rStyle w:val="c21"/>
          <w:color w:val="000000"/>
        </w:rPr>
        <w:t xml:space="preserve"> </w:t>
      </w:r>
      <w:r>
        <w:rPr>
          <w:rStyle w:val="c21"/>
          <w:color w:val="000000"/>
        </w:rPr>
        <w:t xml:space="preserve">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</w:t>
      </w:r>
      <w:r>
        <w:rPr>
          <w:rStyle w:val="c21"/>
          <w:color w:val="000000"/>
        </w:rPr>
        <w:lastRenderedPageBreak/>
        <w:t>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 ,религии,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 этнокультурных, социальных и экономических особенностей;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•развитие эстетического сознания через освоение художественного наследия народов мира.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>Метапредметные результаты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>
        <w:rPr>
          <w:rStyle w:val="c21"/>
          <w:color w:val="000000"/>
        </w:rPr>
        <w:lastRenderedPageBreak/>
        <w:t>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смысловое чтение;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>Предметные результаты</w:t>
      </w:r>
    </w:p>
    <w:p w:rsidR="00E75AFB" w:rsidRDefault="00E75AFB" w:rsidP="00E75AFB">
      <w:pPr>
        <w:pStyle w:val="c76"/>
        <w:shd w:val="clear" w:color="auto" w:fill="FFFFFF"/>
        <w:spacing w:before="0" w:beforeAutospacing="0" w:after="0" w:afterAutospacing="0" w:line="27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понимание связи литературных произведений с эпохой их написания, выявление заложенных в них вневременных, не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преходящих нравственных ценностей и их современного звучания;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формулировать тему, идею, нравственный пафос литературного произведения; характеризовать его героев сопоставлять героев одного или нескольких  произведений,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 владение элементарной литературоведческой терминологией при анализе литературного произведения;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формулирование собственного отношения к произведениям литературы, их оценка;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собственная интерпретация (в отдельных случаях) изученных литературных произведений;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понимание авторской позиции и своё отношение к ней;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восприятие на слух литературных произведений разных жанров, осмысленное чтение и адекватное восприятие;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75AFB" w:rsidRDefault="00E75AFB" w:rsidP="00E75AFB">
      <w:pPr>
        <w:pStyle w:val="c4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83"/>
          <w:rFonts w:ascii="Symbol" w:hAnsi="Symbol" w:cs="Symbol"/>
          <w:color w:val="000000"/>
        </w:rPr>
        <w:sym w:font="Symbol" w:char="F0B7"/>
      </w:r>
      <w:r>
        <w:rPr>
          <w:rStyle w:val="c21"/>
          <w:color w:val="000000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B273F3" w:rsidRPr="004F6DAB" w:rsidRDefault="00B273F3" w:rsidP="004F6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6DAB" w:rsidRPr="00E75AFB" w:rsidRDefault="004F6DAB" w:rsidP="004F6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тем учебного курса.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и ее роль в духовной жизни человека.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родной литературы. Формирование потребно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Литература как искусство слова (углубление представлений).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ДРЕВНЕРУССКОЙ  ЛИТЕРАТУРЫ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о древнерусской литературе. Самобытный харак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древнерусской литературы. Богатство и разнообразие жанров.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«Слово о полку Игореве».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открытия памятника, проблема авторства. Художественные особенности произве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дения. Значение «Слова...» для русской литературы после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дующих веков.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Слово как жанр древнерусской литературы.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ЛИТЕРАТУРЫ 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русской литературы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данский пафос русского классицизма.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Михаил Васильевич Ломоносов.</w:t>
      </w:r>
      <w:r w:rsidRPr="00E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Ученый, поэт, реформатор русского литературного языка и стиха.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«Вечернее размышление о Божием величестве при слу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 xml:space="preserve">чае великого северного сияния», «Ода на день восшествия </w:t>
      </w:r>
      <w:r w:rsidRPr="00E75AFB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t>на Всероссийский престол ея Величества государыни Им</w:t>
      </w:r>
      <w:r w:rsidRPr="00E75AFB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>ператрицы Елисаветы Петровны 1747 года».</w:t>
      </w:r>
      <w:r w:rsidRPr="00E75AF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Прославле</w:t>
      </w:r>
      <w:r w:rsidRPr="00E75AF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Родины, мира, науки и просвещения в произведениях Ломоносова.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Ода как жанр лирической по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эзии.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Гавриил Романович Державин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Жизнь и творчество. (Об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«Властителям и судиям».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несправедливости силь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мира сего. «Высокий» слог и ораторские, декламаци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онные интонации.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«Памятник».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Горация. Мысль о бессмертии поэта. «Забавный русский слог» Державина и его особен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 Оценка в стихотворении собственного поэтического новаторства.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Николаевич Радищев.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«Путешествие   из   Петербурга   в   Москву».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 Широкое изображение российской действительности. Кри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 крепостничества. Автор и путешественник. Особенно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повествования. Жанр путешествия и его содержатель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наполнение. Черты сентиментализма в произведении. Теория   литературы. Жанр путешествия.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Михайлович Карамзин.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«Бедная Лиза»,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стихотворение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«Осень».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литературы.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Сентиментализм (начальные представления).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 РУССКОЙ  ЛИТЕРАТУРЫ 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об авторах и произведениях, определивших лицо литературы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Поэзия, проза, драматургия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в русской критике, публицистике, мемуарной литературе.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Василий Андреевич Жуковский.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«Море».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Романтический образ моря.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«Невыразимое».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Границы выразимого. Возможности по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этического языка и трудности, встающие на пути поэта. Отношение романтика к слову.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«Светлана».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стической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баллады. Нравственный мир героини как средо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Баллада (развитие представ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Константин Николаевич Батюшков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6"/>
          <w:sz w:val="24"/>
          <w:szCs w:val="24"/>
          <w:lang w:eastAsia="ru-RU"/>
        </w:rPr>
        <w:t xml:space="preserve">«Пробуждение», «Мой гений», «Есть наслаждение и в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дикости лесов...».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 Поэзия чувственных радостей и удовольствий. Романтическая мечта о счастье, о домашнем уюте, о наслаждении искусством, природой, любовью. Элегическая грусть о скоротечности жизни человека. Вос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поминание как преодоление мыслей о смерти и разлуке. Лирический герой.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Лирический герой (развитие представлений).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Евгений Абрамович Баратынский.</w:t>
      </w:r>
      <w:r w:rsidRPr="00E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Слово о поэте.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2"/>
          <w:sz w:val="24"/>
          <w:szCs w:val="24"/>
          <w:lang w:eastAsia="ru-RU"/>
        </w:rPr>
        <w:t>«Разуверение», «Муза», «Мой дар убог...».</w:t>
      </w:r>
      <w:r w:rsidRPr="00E75AF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Разочарова</w:t>
      </w:r>
      <w:r w:rsidRPr="00E75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в жизни, в любви — отличительная черта лирики Баратынского как элегического поэта. Зависимость элеги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настроений от высших роковых законов бытия. Своеобразие любовных и психологических элегий. Баратын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как представитель «поэзии мысли».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(Произведения Батюшкова и Баратынского предлагают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для самостоятельного прочтения учащимися по индиви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дуальным заданиям учителя).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Александр Сергеевич Грибоедов.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«Горе от ума».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(И. А. Гончаров. «Мильон терзаний»)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Преодоление канонов классицизма в комедии.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Александр Сергеевич Пушкин.</w:t>
      </w:r>
      <w:r w:rsidRPr="00E75AF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Поэма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«Цыганы».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«Евгений Онегин».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«Евгений Оне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гин» — роман в стихах. Творческая история. Образы глав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героев. Основная сюжетная линия и лирические от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ступления.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века; писательские оценки).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2"/>
          <w:sz w:val="24"/>
          <w:szCs w:val="24"/>
          <w:lang w:eastAsia="ru-RU"/>
        </w:rPr>
        <w:t>«Моцарт и Сальери».</w:t>
      </w:r>
      <w:r w:rsidRPr="00E75AF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Проблема «гения и злодейства».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Трагедийное начало «Моцарта и Сальери». Два типа миро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Роман в стихах (начальные пред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ставления). Реализм (развитие понятия). Трагедия как жанр драмы (развитие понятия).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Михаил Юрьевич Лермонтов.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(Обзор.)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«Герой нашего времени».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содержания. «Герой на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шего времени» — первый психологический роман в рус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литературе, роман о незаурядной личности. Главные и второстепенные герои.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композиции. Печорин — «самый любопыт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предмет своих наблюдений» (В. Г. Белинский).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«Фаталист»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философско-композиционное значение. Споры о романтиз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и реализме романа. Поэзия Лермонтова и «Герой наше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времени» в критике В. Г. Белинского.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мотивы лирики.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«Смерть Поэта», «Парус», «И скучно и грустно», «Дума», «Поэт», «Родина», «Про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рок», «Нет, не тебя так пылко я люблю...».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Пафос вольности, чувство одиночества, тема любви, поэта и поэзии.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Понятие о романтизме (закреп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чальные представления).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Николай Васильевич Гоголь.</w:t>
      </w:r>
      <w:r w:rsidRPr="00E75AF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Жизнь и творчество.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(Обзор)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«Мертвые души»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история создания. Смысл названия поэмы. Система образов. Мертвые и живые души. Чичи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— «приобретатель», новый герой эпохи.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шенности поэмы. Чичиков как антигерой. Эволюция Чи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Александр  Николаевич Островский.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«Бедность не порок».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литературы. Комедия как жанр драматургии (развитие понятия).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Федор Михайлович Достоевский.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«Белые ночи».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«петербургского мечтателя» — жад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 жизни и одновременно нежного, доброго, несчаст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ности» в понимании Достоевского.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Повесть (развитие понятия).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 Николаевич Толстой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«Юность».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содержания автобиографической три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ренний монолог как форма раскрытия психологии героя.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Антон Павлович Чехов.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2"/>
          <w:sz w:val="24"/>
          <w:szCs w:val="24"/>
          <w:lang w:eastAsia="ru-RU"/>
        </w:rPr>
        <w:t>«Тоска», «Смерть чиновника».</w:t>
      </w:r>
      <w:r w:rsidRPr="00E75AFB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Истинные и ложные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героев рассказа.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«Смерть чиновника». Эволюция образа маленького чело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века в русской литературе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Чеховское отношение 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 маленькому человеку. Боль и негодование автора. «Тоска».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одиночества человека в многолюдном городе.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Развитие представлений о жан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ровых особенностях рассказа.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Из поэзии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Н. А. Некрасове, Ф. И. Тютчеве, А. А. Фете и других поэтах (по выбору учителя и учащихся). Многообра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талантов. Эмоциональное богатство русской поэзии. Обзор с включением ряда произведений.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Развитие представлений о видах (жанрах) лирических произведений.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 РУССКОЙ  ЛИТЕРАТУРЫ 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Богатство и разнообразие жанров и направлений рус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ской литературы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русской  прозы  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о разнообразии видов и жанров прозаических произведений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о ведущих прозаиках России.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Иван Алексеевич Бунин.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Рассказ </w:t>
      </w:r>
      <w:r w:rsidRPr="00E75AFB">
        <w:rPr>
          <w:rFonts w:ascii="Times New Roman" w:eastAsia="Times New Roman" w:hAnsi="Times New Roman" w:cs="Times New Roman"/>
          <w:b/>
          <w:i/>
          <w:iCs/>
          <w:spacing w:val="-1"/>
          <w:sz w:val="24"/>
          <w:szCs w:val="24"/>
          <w:lang w:eastAsia="ru-RU"/>
        </w:rPr>
        <w:t>«Темные аллеи».</w:t>
      </w:r>
      <w:r w:rsidRPr="00E75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Печальная история любви людей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разных социальных слоев. «Поэзия» и «проза» русской усадьбы. Лиризм повествования.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Афанасьевич Булгаков.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Повесть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«Собачье сердце».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Булгакова-сатирика. Прием гротеска в повести.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Художественная условность, фан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тастика, сатира (развитие понятий).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Михаил Александрович Шолохов.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«Судьба человека».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для раскрытия идеи рассказа. Широта типизации.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421E1E" wp14:editId="2F8A25A3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160" t="6985" r="8890" b="1079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38C9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Реализм в художественной ли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тературе. Реалистическая типизация (углубление понятия).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Исаевич Солженицын.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писателе. Рассказ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«Матренин двор».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праведницы. Трагизм судьбы героини. Жизненная основа притчи.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Притча (углубление понятия).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русской  поэзии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обзор и изучение одной из монографических тем (по выбору учителя). Поэзия Серебряного века. Много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E75A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Штрихи  к портретам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Александрович Блок.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«Ветер принес издалека...», «Заклятие огнем и мра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ком», «Как тяжело ходить среди людей...», «О доблестях, о подвигах, о славе...».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Сергей Александрович Есенин.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любви в лирике поэта. Народно-песенная основа произведений по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эта. Сквозные образы в лирике Есенина. Тема России — главная в есенинской поэзии.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Владимир Владимирович Маяковский.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«Послушайте!»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стихотворения по выбору учи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 и учащихся. Новаторство Маяковского-поэта. Своеоб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разие стиха, ритма, словотворчества. Маяковский о труде поэта.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Марина Ивановна Цветаева.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«Идешь,   на  меня  похожий...»,   «Бабушке»,   «Мне  нра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 xml:space="preserve">вится,  что вы больны не мной...»,  «С большою нежностью —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потому...», «Откуда такая нежность?..», «Стихи о Москве».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Алексеевич Заболоцкий.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«Я не ищу гармонии в природе...», «Где-то в поле возле Магадана...», «Можжевеловый куст».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о че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ловеке и природе. Философская глубина обобщений поэта-мыслителя.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Анна Андреевна Ахматова.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Стихотворные произведения из книг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«Четки», «Белая стая», «Подорожник», «А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nno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Domini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», «Трост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softHyphen/>
        <w:t>ник», «Ветер войны».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Трагические интонации в любовной лирике Ахматовой. Стихотворения о любви, о поэте и поэзии, родине, войне. Особенности поэтики ахматовских стихотворений.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Борис Леонидович Пастернак.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«Красавица моя, вся стать...», «Перемена», «Весна в лесу», «Любить иных тяжелый крест...».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Философская глубина лирики Б. Пастернака. Одухотворенная предмет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Трифонович Твардовский.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3"/>
          <w:sz w:val="24"/>
          <w:szCs w:val="24"/>
          <w:lang w:eastAsia="ru-RU"/>
        </w:rPr>
        <w:t xml:space="preserve">«Урожай», «Родное», «Весенние строчки», «Матери»,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«Страна Муравия»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(отрывки из поэмы). Стихотворения о Родине, о природе. Интонация и стиль стихотворений.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Силлаботоническая и тоничес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кая системы стихосложения.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рифм. Способы рифмов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ки (углубление представлений).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Песни  и  романсы на стихи  поэтов 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веков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Н. Языков. </w:t>
      </w:r>
      <w:r w:rsidRPr="00E75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«Пловец» («Нелюдимо наше море...»); 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В. Сол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логуб.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«Серенада» («Закинув плащ, с гитарой под рукой...»); 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Н. Некрасов. </w:t>
      </w:r>
      <w:r w:rsidRPr="00E75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«Тройка» («Что ты жадно глядишь на до</w:t>
      </w:r>
      <w:r w:rsidRPr="00E75AFB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softHyphen/>
      </w:r>
      <w:r w:rsidRPr="00E75AF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рогу...»); </w:t>
      </w:r>
      <w:r w:rsidRPr="00E75AF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А. Вертинский. </w:t>
      </w:r>
      <w:r w:rsidRPr="00E75AF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«Доченьки»; </w:t>
      </w:r>
      <w:r w:rsidRPr="00E75AF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Н. Заболоцкий. </w:t>
      </w:r>
      <w:r w:rsidRPr="00E75AFB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«В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этой роще березовой...».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Романсы и песни как синтетиче</w:t>
      </w:r>
      <w:r w:rsidRPr="00E75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1D2B5A8" wp14:editId="6B8FC6E5">
                <wp:simplePos x="0" y="0"/>
                <wp:positionH relativeFrom="margin">
                  <wp:posOffset>8668385</wp:posOffset>
                </wp:positionH>
                <wp:positionV relativeFrom="paragraph">
                  <wp:posOffset>5053330</wp:posOffset>
                </wp:positionV>
                <wp:extent cx="0" cy="1548130"/>
                <wp:effectExtent l="10160" t="5080" r="8890" b="889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81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5930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2.55pt,397.9pt" to="682.55pt,5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" o:allowincell="f" strokeweight=".25pt">
                <w10:wrap anchorx="margin"/>
              </v:line>
            </w:pict>
          </mc:Fallback>
        </mc:AlternateContent>
      </w:r>
      <w:r w:rsidRPr="00E75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5CE295E" wp14:editId="5115BD76">
                <wp:simplePos x="0" y="0"/>
                <wp:positionH relativeFrom="margin">
                  <wp:posOffset>8689975</wp:posOffset>
                </wp:positionH>
                <wp:positionV relativeFrom="paragraph">
                  <wp:posOffset>-350520</wp:posOffset>
                </wp:positionV>
                <wp:extent cx="0" cy="6952615"/>
                <wp:effectExtent l="12700" t="11430" r="6350" b="825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526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6ED83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4.25pt,-27.6pt" to="684.2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PL3Dw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" o:allowincell="f" strokeweight=".25pt">
                <w10:wrap anchorx="margin"/>
              </v:line>
            </w:pict>
          </mc:Fallback>
        </mc:AlternateContent>
      </w:r>
      <w:r w:rsidRPr="00E75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A122831" wp14:editId="359CAEDA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0795" t="8890" r="8255" b="825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E38D2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TUeEA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E75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6ECACDF" wp14:editId="50B0D262">
                <wp:simplePos x="0" y="0"/>
                <wp:positionH relativeFrom="margin">
                  <wp:posOffset>8741410</wp:posOffset>
                </wp:positionH>
                <wp:positionV relativeFrom="paragraph">
                  <wp:posOffset>-359410</wp:posOffset>
                </wp:positionV>
                <wp:extent cx="0" cy="1545590"/>
                <wp:effectExtent l="26035" t="21590" r="21590" b="2349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5590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9EF93"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8.3pt,-28.3pt" to="688.3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" o:allowincell="f" strokeweight="2.65pt">
                <w10:wrap anchorx="margin"/>
              </v:line>
            </w:pict>
          </mc:Fallback>
        </mc:AlternateConten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жанр, посредством словесного и музыкального ис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кусства выражающий переживания, мысли, настроения человека.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ИЗ  ЗАРУБЕЖНОЙ  ЛИТЕРАТУРЫ 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Античная лирика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Гай Валерий Катулл.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 xml:space="preserve">«Нет, ни одна средь женщин...», «Нет, не надейся </w:t>
      </w: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приязнь заслужить...».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{«Мальчику»).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Гораций.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«Я воздвиг памятник...».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Поэтическое творчество в системе человеческого бытия. Мысль о поэтических заслу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гах — знакомство римлян с греческими лириками. Тради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горацианской оды в творчестве Державина и Пушкина.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Данте Алигьери.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о поэте.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pacing w:val="-4"/>
          <w:sz w:val="24"/>
          <w:szCs w:val="24"/>
          <w:lang w:eastAsia="ru-RU"/>
        </w:rPr>
        <w:t>«Божественная комедия»</w:t>
      </w:r>
      <w:r w:rsidRPr="00E75AFB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(фрагменты). Множественность </w:t>
      </w:r>
      <w:r w:rsidRPr="00E75AF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смыслов поэмы: буквальный (изображение загробного мира),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веком, разумом поэта). Универсально-философский харак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поэмы.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Иоганн Вольфганг Гете.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сведения о жизни и творчестве Гете. Характеристика особенностей эпохи Про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свещения.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«Фауст»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(обзор с чтением отдельных сцен по выбору учителя, например: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«Пролог на небесах», «У городских </w:t>
      </w:r>
      <w:r w:rsidRPr="00E75AFB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ворот», «Кабинет Фауста», «Сад», «Ночь. Улица перед домом </w:t>
      </w:r>
      <w:r w:rsidRPr="00E75A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Гретхен», «Тюрьма», 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монолог Фауста из второй части трагедии).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сах» — ключ к основной идее трагедии. Смысл противопо</w:t>
      </w: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4F6DAB" w:rsidRPr="00E75AFB" w:rsidRDefault="004F6DAB" w:rsidP="004F6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Философско-драматическая по</w:t>
      </w:r>
      <w:r w:rsidRPr="00E75A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эма.</w:t>
      </w:r>
    </w:p>
    <w:p w:rsidR="004F6DAB" w:rsidRPr="00E75AFB" w:rsidRDefault="004F6DAB" w:rsidP="004F6D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Литература и ее роль в духовной жизни человека.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литературы 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литературы 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литературы 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зарубежной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75AFB" w:rsidRPr="00E75AFB" w:rsidTr="008877F8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AFB" w:rsidRPr="00E75AFB" w:rsidRDefault="00E75AFB" w:rsidP="00887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5A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4F6DAB" w:rsidRPr="00E75AFB" w:rsidRDefault="004F6DAB" w:rsidP="004F6D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6DAB" w:rsidRPr="00E75AFB" w:rsidRDefault="004F6DAB" w:rsidP="004F6D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0B8" w:rsidRPr="00FA7C4D" w:rsidRDefault="004F6DAB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   </w:t>
      </w:r>
      <w:r w:rsidRPr="00FA7C4D">
        <w:rPr>
          <w:rFonts w:ascii="Times New Roman" w:hAnsi="Times New Roman" w:cs="Times New Roman"/>
          <w:sz w:val="32"/>
          <w:szCs w:val="32"/>
        </w:rPr>
        <w:t xml:space="preserve"> </w:t>
      </w:r>
      <w:r w:rsidR="00FA7C4D" w:rsidRPr="00FA7C4D">
        <w:rPr>
          <w:rFonts w:ascii="Times New Roman" w:hAnsi="Times New Roman" w:cs="Times New Roman"/>
          <w:sz w:val="32"/>
          <w:szCs w:val="32"/>
        </w:rPr>
        <w:t>КАЛЕНДАРНО-</w:t>
      </w:r>
      <w:r w:rsidRPr="00FA7C4D">
        <w:rPr>
          <w:rFonts w:ascii="Times New Roman" w:hAnsi="Times New Roman" w:cs="Times New Roman"/>
          <w:sz w:val="32"/>
          <w:szCs w:val="32"/>
        </w:rPr>
        <w:t>ТЕМАТИЧЕСКОЕ  ПЛАНИРОВАНИЕ</w:t>
      </w:r>
    </w:p>
    <w:p w:rsidR="004F6DAB" w:rsidRDefault="004F6DAB">
      <w:pPr>
        <w:rPr>
          <w:sz w:val="32"/>
          <w:szCs w:val="32"/>
        </w:rPr>
      </w:pPr>
    </w:p>
    <w:tbl>
      <w:tblPr>
        <w:tblStyle w:val="a3"/>
        <w:tblW w:w="10953" w:type="dxa"/>
        <w:tblInd w:w="-1026" w:type="dxa"/>
        <w:tblLook w:val="04A0" w:firstRow="1" w:lastRow="0" w:firstColumn="1" w:lastColumn="0" w:noHBand="0" w:noVBand="1"/>
      </w:tblPr>
      <w:tblGrid>
        <w:gridCol w:w="576"/>
        <w:gridCol w:w="3510"/>
        <w:gridCol w:w="723"/>
        <w:gridCol w:w="2396"/>
        <w:gridCol w:w="1385"/>
        <w:gridCol w:w="968"/>
        <w:gridCol w:w="705"/>
        <w:gridCol w:w="690"/>
      </w:tblGrid>
      <w:tr w:rsidR="003E67D3" w:rsidRPr="00FA7C4D" w:rsidTr="000A3575">
        <w:tc>
          <w:tcPr>
            <w:tcW w:w="578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511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      ТЕМА УРОКА</w:t>
            </w:r>
          </w:p>
        </w:tc>
        <w:tc>
          <w:tcPr>
            <w:tcW w:w="723" w:type="dxa"/>
          </w:tcPr>
          <w:p w:rsidR="004110B8" w:rsidRPr="00FA7C4D" w:rsidRDefault="000C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КОЛ-</w:t>
            </w:r>
            <w:r w:rsidR="00C84251" w:rsidRPr="00FA7C4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 </w:t>
            </w:r>
          </w:p>
          <w:p w:rsidR="00C84251" w:rsidRPr="00FA7C4D" w:rsidRDefault="000C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ЧАС.</w:t>
            </w:r>
          </w:p>
        </w:tc>
        <w:tc>
          <w:tcPr>
            <w:tcW w:w="2397" w:type="dxa"/>
          </w:tcPr>
          <w:p w:rsidR="004110B8" w:rsidRPr="00FA7C4D" w:rsidRDefault="002A547A" w:rsidP="000C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</w:t>
            </w:r>
          </w:p>
        </w:tc>
        <w:tc>
          <w:tcPr>
            <w:tcW w:w="1379" w:type="dxa"/>
          </w:tcPr>
          <w:p w:rsidR="002A547A" w:rsidRPr="00FA7C4D" w:rsidRDefault="002A5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ОБЩЕОБР.</w:t>
            </w:r>
          </w:p>
          <w:p w:rsidR="002A547A" w:rsidRPr="00FA7C4D" w:rsidRDefault="002A5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968" w:type="dxa"/>
          </w:tcPr>
          <w:p w:rsidR="004110B8" w:rsidRPr="00FA7C4D" w:rsidRDefault="002A5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ДОМ.</w:t>
            </w:r>
          </w:p>
          <w:p w:rsidR="002A547A" w:rsidRPr="00FA7C4D" w:rsidRDefault="002A54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ЗАДАН.</w:t>
            </w:r>
          </w:p>
        </w:tc>
        <w:tc>
          <w:tcPr>
            <w:tcW w:w="706" w:type="dxa"/>
          </w:tcPr>
          <w:p w:rsidR="004F6D86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  <w:p w:rsidR="004F6D86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F6D86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A547A" w:rsidRPr="00FA7C4D" w:rsidRDefault="004F6D86" w:rsidP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1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Введение.Литература как искусство слова.</w:t>
            </w: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Роль литературы в духовной жизни человека.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Учебник.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3E67D3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ЛИТЕРАТУРА ДРЕВНЕЙ РУСИ</w:t>
            </w:r>
          </w:p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       (  3 ЧАСА )</w:t>
            </w:r>
          </w:p>
        </w:tc>
        <w:tc>
          <w:tcPr>
            <w:tcW w:w="723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1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Самобытный характ</w:t>
            </w:r>
            <w:r w:rsidR="00953ABE" w:rsidRPr="00FA7C4D">
              <w:rPr>
                <w:rFonts w:ascii="Times New Roman" w:hAnsi="Times New Roman" w:cs="Times New Roman"/>
                <w:sz w:val="20"/>
                <w:szCs w:val="20"/>
              </w:rPr>
              <w:t>ер древнерусской литературы. Богатство и разнообразие жанров.</w:t>
            </w:r>
            <w:r w:rsidR="004F6D86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 Слово о полку Игореве»  .</w:t>
            </w:r>
            <w:r w:rsidR="00953ABE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Проблема авторства.</w:t>
            </w: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«Слово о полку Игореве» -величайший памятник древнерусской литературы.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Текст, ил - люстрации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11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Система обра</w:t>
            </w:r>
            <w:r w:rsidR="004F6D86" w:rsidRPr="00FA7C4D">
              <w:rPr>
                <w:rFonts w:ascii="Times New Roman" w:hAnsi="Times New Roman" w:cs="Times New Roman"/>
                <w:sz w:val="20"/>
                <w:szCs w:val="20"/>
              </w:rPr>
              <w:t>зов «Слова…».</w:t>
            </w: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Самобытность содержания, художественные особенности.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Текст, ил - люстрации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11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Р.р.Подготовка к домашнему сочинению по «Слову…»</w:t>
            </w: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Составление плана.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Текст, ил - люстрации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ИЗ РУССКОЙ  ЛИТЕРАТУРЫ  </w:t>
            </w:r>
          </w:p>
          <w:p w:rsidR="00953ABE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18 ВЕКА (10 ЧАСОВ)</w:t>
            </w:r>
          </w:p>
        </w:tc>
        <w:tc>
          <w:tcPr>
            <w:tcW w:w="723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11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Литература 18 века (обзор).</w:t>
            </w:r>
          </w:p>
          <w:p w:rsidR="00953ABE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Классицизм</w:t>
            </w:r>
            <w:r w:rsidR="00953ABE" w:rsidRPr="00FA7C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Классицизм в русском и мировом искусстве.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таблица,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иллюстра-ции.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11" w:type="dxa"/>
          </w:tcPr>
          <w:p w:rsidR="00E22CBD" w:rsidRPr="00FA7C4D" w:rsidRDefault="00953A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М.В.Ломоносов.</w:t>
            </w:r>
            <w:r w:rsidR="00E22CBD" w:rsidRPr="00FA7C4D">
              <w:rPr>
                <w:rFonts w:ascii="Times New Roman" w:hAnsi="Times New Roman" w:cs="Times New Roman"/>
                <w:sz w:val="20"/>
                <w:szCs w:val="20"/>
              </w:rPr>
              <w:t>Особенности содержания и формы оды</w:t>
            </w:r>
          </w:p>
          <w:p w:rsidR="00E22CBD" w:rsidRPr="00FA7C4D" w:rsidRDefault="00E22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«Вечернее размышление…»</w:t>
            </w:r>
          </w:p>
          <w:p w:rsidR="00E22CBD" w:rsidRPr="00FA7C4D" w:rsidRDefault="00E22C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Очерк жизни и творчества. </w:t>
            </w:r>
          </w:p>
          <w:p w:rsidR="004F6D86" w:rsidRPr="00FA7C4D" w:rsidRDefault="004F6D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25202" w:rsidRPr="00FA7C4D">
              <w:rPr>
                <w:rFonts w:ascii="Times New Roman" w:hAnsi="Times New Roman" w:cs="Times New Roman"/>
                <w:sz w:val="20"/>
                <w:szCs w:val="20"/>
              </w:rPr>
              <w:t>нализ оды.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Ломоно- ва,текст  оды.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E22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11" w:type="dxa"/>
          </w:tcPr>
          <w:p w:rsidR="004110B8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М.В.Ломоносов. «Ода на день восшесвия на престол ея Величества государыни Императрицы Елисаветы Петровны 1747 года».</w:t>
            </w:r>
          </w:p>
          <w:p w:rsidR="004F2593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Ода как жанр лирической поэзии.</w:t>
            </w:r>
          </w:p>
        </w:tc>
        <w:tc>
          <w:tcPr>
            <w:tcW w:w="723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оды.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Ломоно- ва,текст  оды.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11" w:type="dxa"/>
          </w:tcPr>
          <w:p w:rsidR="004F2593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93156" w:rsidRPr="00FA7C4D">
              <w:rPr>
                <w:rFonts w:ascii="Times New Roman" w:hAnsi="Times New Roman" w:cs="Times New Roman"/>
                <w:sz w:val="20"/>
                <w:szCs w:val="20"/>
              </w:rPr>
              <w:t>.Р.Державин – поэт и гражда-  нин.Обличие несправедли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вости в стихотво</w:t>
            </w:r>
            <w:r w:rsidR="00393156" w:rsidRPr="00FA7C4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ении «Власти-</w:t>
            </w:r>
          </w:p>
          <w:p w:rsidR="004F2593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телям и  судиям».Высокий слог </w:t>
            </w:r>
          </w:p>
          <w:p w:rsidR="004F2593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 ораторские интонации в сти-</w:t>
            </w:r>
          </w:p>
          <w:p w:rsidR="004F2593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хотворении. </w:t>
            </w:r>
          </w:p>
        </w:tc>
        <w:tc>
          <w:tcPr>
            <w:tcW w:w="723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 Анализ стихотворения.</w:t>
            </w:r>
          </w:p>
        </w:tc>
        <w:tc>
          <w:tcPr>
            <w:tcW w:w="1379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Держави</w:t>
            </w:r>
            <w:r w:rsidR="000A2062" w:rsidRPr="00FA7C4D">
              <w:rPr>
                <w:rFonts w:ascii="Times New Roman" w:hAnsi="Times New Roman" w:cs="Times New Roman"/>
                <w:sz w:val="20"/>
                <w:szCs w:val="20"/>
              </w:rPr>
              <w:t>на, текст стихотво-рения.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11" w:type="dxa"/>
          </w:tcPr>
          <w:p w:rsidR="004110B8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Г.Р.Державин.Стихо</w:t>
            </w:r>
            <w:r w:rsidR="007D5C8D" w:rsidRPr="00FA7C4D">
              <w:rPr>
                <w:rFonts w:ascii="Times New Roman" w:hAnsi="Times New Roman" w:cs="Times New Roman"/>
                <w:sz w:val="20"/>
                <w:szCs w:val="20"/>
              </w:rPr>
              <w:t>творение</w:t>
            </w:r>
          </w:p>
          <w:p w:rsidR="007D5C8D" w:rsidRPr="00FA7C4D" w:rsidRDefault="004F25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«Памятник».Оценка</w:t>
            </w:r>
            <w:r w:rsidR="00393156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в стихотвор</w:t>
            </w:r>
            <w:r w:rsidR="007D5C8D" w:rsidRPr="00FA7C4D">
              <w:rPr>
                <w:rFonts w:ascii="Times New Roman" w:hAnsi="Times New Roman" w:cs="Times New Roman"/>
                <w:sz w:val="20"/>
                <w:szCs w:val="20"/>
              </w:rPr>
              <w:t>ении  своего поэтического творчества.Тема поэта и поэзии.</w:t>
            </w:r>
          </w:p>
        </w:tc>
        <w:tc>
          <w:tcPr>
            <w:tcW w:w="723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чтение.Анализ стихотворения. Мысль о бессмертии поэта.</w:t>
            </w:r>
          </w:p>
        </w:tc>
        <w:tc>
          <w:tcPr>
            <w:tcW w:w="1379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Держави</w:t>
            </w:r>
            <w:r w:rsidR="000A2062" w:rsidRPr="00FA7C4D">
              <w:rPr>
                <w:rFonts w:ascii="Times New Roman" w:hAnsi="Times New Roman" w:cs="Times New Roman"/>
                <w:sz w:val="20"/>
                <w:szCs w:val="20"/>
              </w:rPr>
              <w:t>на, текст стихотво-рения.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11" w:type="dxa"/>
          </w:tcPr>
          <w:p w:rsidR="004110B8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А.Н.Радищев.Слово о писателе.</w:t>
            </w:r>
          </w:p>
          <w:p w:rsidR="007D5C8D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«Путешествие из Петербурга в Москву».Главы «Чудово», «Пешки», «Спасская Полесть».</w:t>
            </w:r>
          </w:p>
          <w:p w:rsidR="007D5C8D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Изображение российской действительности.Критика кре- постничества.</w:t>
            </w:r>
          </w:p>
        </w:tc>
        <w:tc>
          <w:tcPr>
            <w:tcW w:w="723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 Работа над главами.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Радищева, текс книги.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11" w:type="dxa"/>
          </w:tcPr>
          <w:p w:rsidR="004110B8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А.Н.Радищев «Путешествие из Петербурга в Москву»</w:t>
            </w:r>
            <w:r w:rsidR="00350984" w:rsidRPr="00FA7C4D">
              <w:rPr>
                <w:rFonts w:ascii="Times New Roman" w:hAnsi="Times New Roman" w:cs="Times New Roman"/>
                <w:sz w:val="20"/>
                <w:szCs w:val="20"/>
              </w:rPr>
              <w:t>.Глава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0984" w:rsidRPr="00FA7C4D" w:rsidRDefault="007D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«Любань»</w:t>
            </w:r>
            <w:r w:rsidR="00B246B5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23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1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Жанр путешествия и его содержательное наполнение.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Радищева, текс книги.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11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Н.М.Карамзин – писатель и историк.Понятие о сентимета –</w:t>
            </w:r>
          </w:p>
          <w:p w:rsidR="00350984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лизме. «Бедная Лиза».Сюжет и герои.</w:t>
            </w:r>
          </w:p>
        </w:tc>
        <w:tc>
          <w:tcPr>
            <w:tcW w:w="723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</w:t>
            </w:r>
            <w:r w:rsidR="00393156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Работа над повестью.</w:t>
            </w:r>
          </w:p>
        </w:tc>
        <w:tc>
          <w:tcPr>
            <w:tcW w:w="1379" w:type="dxa"/>
          </w:tcPr>
          <w:p w:rsidR="004110B8" w:rsidRPr="00FA7C4D" w:rsidRDefault="000A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писателя, текст про- изведения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11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Н.М.Карамзин. «Бедная Лиза».</w:t>
            </w:r>
          </w:p>
          <w:p w:rsidR="00350984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Утверждение общечелоческих</w:t>
            </w:r>
          </w:p>
          <w:p w:rsidR="00350984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ценностей.</w:t>
            </w:r>
          </w:p>
        </w:tc>
        <w:tc>
          <w:tcPr>
            <w:tcW w:w="723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46B5" w:rsidRPr="00FA7C4D">
              <w:rPr>
                <w:rFonts w:ascii="Times New Roman" w:hAnsi="Times New Roman" w:cs="Times New Roman"/>
                <w:sz w:val="20"/>
                <w:szCs w:val="20"/>
              </w:rPr>
              <w:t>нализ повести.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</w:t>
            </w:r>
            <w:r w:rsidR="000A2062" w:rsidRPr="00FA7C4D">
              <w:rPr>
                <w:rFonts w:ascii="Times New Roman" w:hAnsi="Times New Roman" w:cs="Times New Roman"/>
                <w:sz w:val="20"/>
                <w:szCs w:val="20"/>
              </w:rPr>
              <w:t>сателя, текст про- изведения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11" w:type="dxa"/>
          </w:tcPr>
          <w:p w:rsidR="004110B8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Р.р.Контрольное сочинение </w:t>
            </w:r>
          </w:p>
          <w:p w:rsidR="00350984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«Чем современна литература </w:t>
            </w:r>
          </w:p>
          <w:p w:rsidR="00350984" w:rsidRPr="00FA7C4D" w:rsidRDefault="00350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18 века</w:t>
            </w:r>
            <w:r w:rsidR="00416DFE" w:rsidRPr="00FA7C4D">
              <w:rPr>
                <w:rFonts w:ascii="Times New Roman" w:hAnsi="Times New Roman" w:cs="Times New Roman"/>
                <w:sz w:val="20"/>
                <w:szCs w:val="20"/>
              </w:rPr>
              <w:t>?» (на примере 1-2 про-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изведений).</w:t>
            </w:r>
          </w:p>
        </w:tc>
        <w:tc>
          <w:tcPr>
            <w:tcW w:w="723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Написание сочинения.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Тексты изученных произве – дений.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 w:rsidP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ИЗ РУССКОЙ ЛИТЕРАТУРЫ 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19 ВЕКА  (  </w:t>
            </w:r>
            <w:r w:rsidR="000A3575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47 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ЧАСОВ).</w:t>
            </w:r>
          </w:p>
        </w:tc>
        <w:tc>
          <w:tcPr>
            <w:tcW w:w="723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11" w:type="dxa"/>
          </w:tcPr>
          <w:p w:rsidR="004110B8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Золотой век русской литерату-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ры. От классицизма и сентимен-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тализма к романтизму и реа-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лизму.Романтическая лирика </w:t>
            </w:r>
          </w:p>
          <w:p w:rsidR="00416DFE" w:rsidRPr="00FA7C4D" w:rsidRDefault="00416D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начала века.</w:t>
            </w:r>
          </w:p>
        </w:tc>
        <w:tc>
          <w:tcPr>
            <w:tcW w:w="723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246B5" w:rsidP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Работа над понятиями «реализм» и «романтизм», романтическая лирика.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писателей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1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11" w:type="dxa"/>
          </w:tcPr>
          <w:p w:rsidR="00C110B5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В.А.Жуковский.</w:t>
            </w:r>
            <w:r w:rsidR="00C110B5" w:rsidRPr="00FA7C4D">
              <w:rPr>
                <w:rFonts w:ascii="Times New Roman" w:hAnsi="Times New Roman" w:cs="Times New Roman"/>
                <w:sz w:val="20"/>
                <w:szCs w:val="20"/>
              </w:rPr>
              <w:t>Элегия «Море».Романтический образ</w:t>
            </w:r>
          </w:p>
          <w:p w:rsidR="00C110B5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моря.</w:t>
            </w:r>
          </w:p>
        </w:tc>
        <w:tc>
          <w:tcPr>
            <w:tcW w:w="723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24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</w:t>
            </w:r>
            <w:r w:rsidR="00B32AD4" w:rsidRPr="00FA7C4D">
              <w:rPr>
                <w:rFonts w:ascii="Times New Roman" w:hAnsi="Times New Roman" w:cs="Times New Roman"/>
                <w:sz w:val="20"/>
                <w:szCs w:val="20"/>
              </w:rPr>
              <w:t>Обучение анализу стихотворения.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поэта, текст.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1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11" w:type="dxa"/>
          </w:tcPr>
          <w:p w:rsidR="004110B8" w:rsidRPr="00FA7C4D" w:rsidRDefault="00C1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В.А.Жуковский. «Невыразимое»</w:t>
            </w:r>
          </w:p>
          <w:p w:rsidR="00C110B5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Границы выразимого.Возмож</w:t>
            </w:r>
            <w:r w:rsidR="00C110B5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r w:rsidR="00620291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C110B5" w:rsidRPr="00FA7C4D">
              <w:rPr>
                <w:rFonts w:ascii="Times New Roman" w:hAnsi="Times New Roman" w:cs="Times New Roman"/>
                <w:sz w:val="20"/>
                <w:szCs w:val="20"/>
              </w:rPr>
              <w:t>оэтического языка</w:t>
            </w:r>
            <w:r w:rsidR="00620291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трудности,встречающиеся на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пути поэта.</w:t>
            </w: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стихотворения. Поэтический язык Жуковского.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поэта, текст.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11" w:type="dxa"/>
          </w:tcPr>
          <w:p w:rsidR="004110B8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В.А.Жуковский Баллада «Свет-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лана».Жанр баллады в твор-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честве Жуковского.Образ Свет-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ланы,нравственный мир героини.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Жанр баллады в русской литературе. Работа над образом Светланы.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поэта, текст.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11" w:type="dxa"/>
          </w:tcPr>
          <w:p w:rsidR="004110B8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А.С.Грибоедов.Жизнь,творчест-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во,судьба. «Горе от ума».Исто-</w:t>
            </w:r>
          </w:p>
          <w:p w:rsidR="00620291" w:rsidRPr="00FA7C4D" w:rsidRDefault="0023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рия</w:t>
            </w:r>
            <w:r w:rsidR="008E169B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создания.Особенности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композициии.Знакомство с </w:t>
            </w:r>
          </w:p>
          <w:p w:rsidR="00620291" w:rsidRPr="00FA7C4D" w:rsidRDefault="00620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героями.</w:t>
            </w:r>
            <w:r w:rsidR="00236387" w:rsidRPr="00FA7C4D">
              <w:rPr>
                <w:rFonts w:ascii="Times New Roman" w:hAnsi="Times New Roman" w:cs="Times New Roman"/>
                <w:sz w:val="20"/>
                <w:szCs w:val="20"/>
              </w:rPr>
              <w:t>Чтение и анализ</w:t>
            </w:r>
          </w:p>
          <w:p w:rsidR="00236387" w:rsidRPr="00FA7C4D" w:rsidRDefault="0023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 действия.</w:t>
            </w: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Рассказ о жизни писателя.Знакомство с комедией «Горе от ума».Знакомство с 1 действием.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писателя. Текст, иллюстра- ции.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23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11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А.С.Грибоедов. «Горе от ума».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Фамусовская  Москва.Обучение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анализу  монолога.2 действие.</w:t>
            </w: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со 2 д. Анализ монолога.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писателя. Текст, иллюстра- ции.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11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А.С.Грибоедов «Горе от ума».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Чацкий в системе образов.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сцены бала. 3 действие.</w:t>
            </w: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3 д. Обучение анализу сцены бала.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писателя. Текст, иллюстра- ции.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11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А.С.Грибоедов. «Горе от ума».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4 действия.Смысл названия комедиии.Проблема</w:t>
            </w:r>
          </w:p>
          <w:p w:rsidR="008E169B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жанра.Новаторство и тради</w:t>
            </w:r>
            <w:r w:rsidR="00E64116" w:rsidRPr="00FA7C4D">
              <w:rPr>
                <w:rFonts w:ascii="Times New Roman" w:hAnsi="Times New Roman" w:cs="Times New Roman"/>
                <w:sz w:val="20"/>
                <w:szCs w:val="20"/>
              </w:rPr>
              <w:t>ции в комедии.</w:t>
            </w:r>
          </w:p>
        </w:tc>
        <w:tc>
          <w:tcPr>
            <w:tcW w:w="723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32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4 д. </w:t>
            </w:r>
          </w:p>
          <w:p w:rsidR="00E64116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Бессмертие комедии.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писателя. Текст, иллюстра- ции.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511" w:type="dxa"/>
          </w:tcPr>
          <w:p w:rsidR="004110B8" w:rsidRPr="00FA7C4D" w:rsidRDefault="008E16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Критика о комедии. И.А.Гончаро</w:t>
            </w:r>
            <w:r w:rsidR="00FF4EC8" w:rsidRPr="00FA7C4D">
              <w:rPr>
                <w:rFonts w:ascii="Times New Roman" w:hAnsi="Times New Roman" w:cs="Times New Roman"/>
                <w:sz w:val="20"/>
                <w:szCs w:val="20"/>
              </w:rPr>
              <w:t>в «Мильон терза-</w:t>
            </w:r>
          </w:p>
          <w:p w:rsidR="00FF4EC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ний.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Обучение конспектированию.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Гончаров «Мильон терзаний»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FF4E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511" w:type="dxa"/>
          </w:tcPr>
          <w:p w:rsidR="004110B8" w:rsidRPr="00FA7C4D" w:rsidRDefault="00B01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Урок контроля.Письменный ответ на один из проблемных</w:t>
            </w:r>
          </w:p>
          <w:p w:rsidR="00B01A5D" w:rsidRPr="00FA7C4D" w:rsidRDefault="00B01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вопросов.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Контрольная работа.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Проблем- ные вопросы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B01A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511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А.С.Пушкин.Жизнь и творчество.Лицейская лирика.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64116" w:rsidRPr="00FA7C4D">
              <w:rPr>
                <w:rFonts w:ascii="Times New Roman" w:hAnsi="Times New Roman" w:cs="Times New Roman"/>
                <w:sz w:val="20"/>
                <w:szCs w:val="20"/>
              </w:rPr>
              <w:t>ружба и друзья в лирике Пуш-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кина.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Рассказ о жизни и творчестве поэта.Лицейские годы и их влияние на лирику Пушкина.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511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Лирика Петербургского пери-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ода. «Деревня», «К Чаадаеву»,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Проблемы свободы и служения Родине.</w:t>
            </w:r>
            <w:r w:rsidR="00393156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К морю», «Анчар» - 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тема свободы и власти.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лирикой Петербургского периода.Анализ стихотворений.</w:t>
            </w:r>
          </w:p>
        </w:tc>
        <w:tc>
          <w:tcPr>
            <w:tcW w:w="1379" w:type="dxa"/>
          </w:tcPr>
          <w:p w:rsidR="004110B8" w:rsidRPr="00FA7C4D" w:rsidRDefault="001A4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511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А.С.Пушкин.Любовная лирика.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Адресаты любовной лирики.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«Я вас любил…», «На холмах Грузии,,,» Одухотворенность и</w:t>
            </w:r>
          </w:p>
          <w:p w:rsidR="00702B37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чистота чувства любви.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любовной лирикой Пушкина.Чтение и анализ стихотворений.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02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511" w:type="dxa"/>
          </w:tcPr>
          <w:p w:rsidR="004110B8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А.С.Пушкин.Тема поэта и поэзии. «Пророк», «Памятник».</w:t>
            </w:r>
          </w:p>
        </w:tc>
        <w:tc>
          <w:tcPr>
            <w:tcW w:w="723" w:type="dxa"/>
          </w:tcPr>
          <w:p w:rsidR="004110B8" w:rsidRPr="00FA7C4D" w:rsidRDefault="00E64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Чтение и анализ стихов. Раздумья о смысле жизни и поэзии.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511" w:type="dxa"/>
          </w:tcPr>
          <w:p w:rsidR="004110B8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А.С.Пушкин.Поэма «Цыганы» </w:t>
            </w:r>
          </w:p>
          <w:p w:rsidR="00041B35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как романтическое произве-</w:t>
            </w:r>
          </w:p>
          <w:p w:rsidR="00041B35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дение.Герои поэмы.Пр</w:t>
            </w:r>
            <w:r w:rsidR="00EE02F2" w:rsidRPr="00FA7C4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тиворе-</w:t>
            </w:r>
          </w:p>
          <w:p w:rsidR="00041B35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чие двух миров: цивилизован-</w:t>
            </w:r>
          </w:p>
          <w:p w:rsidR="00041B35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ного и естественного.</w:t>
            </w:r>
          </w:p>
        </w:tc>
        <w:tc>
          <w:tcPr>
            <w:tcW w:w="723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поэмой и ее анализ. 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Портреты Пушкина и его друзей, иллюстра- ции, тексты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511" w:type="dxa"/>
          </w:tcPr>
          <w:p w:rsidR="00041B35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Вн.чт.</w:t>
            </w:r>
            <w:r w:rsidR="00041B35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А.С Пушкин «Моцарт и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Сальери».Два типа мировосприятия.</w:t>
            </w:r>
          </w:p>
        </w:tc>
        <w:tc>
          <w:tcPr>
            <w:tcW w:w="723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поэмой, анализ образов главных героев.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41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503F3"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11" w:type="dxa"/>
          </w:tcPr>
          <w:p w:rsidR="004110B8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r w:rsidR="00A503F3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03F3" w:rsidRPr="00FA7C4D">
              <w:rPr>
                <w:rFonts w:ascii="Times New Roman" w:hAnsi="Times New Roman" w:cs="Times New Roman"/>
                <w:sz w:val="20"/>
                <w:szCs w:val="20"/>
              </w:rPr>
              <w:t>Роман «Евгений</w:t>
            </w:r>
          </w:p>
          <w:p w:rsidR="00A503F3" w:rsidRPr="00FA7C4D" w:rsidRDefault="00A5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Онегин».История создания,</w:t>
            </w:r>
          </w:p>
          <w:p w:rsidR="00A503F3" w:rsidRPr="00FA7C4D" w:rsidRDefault="00A5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композиция,сюжет,система </w:t>
            </w:r>
          </w:p>
          <w:p w:rsidR="00A503F3" w:rsidRPr="00FA7C4D" w:rsidRDefault="00A5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образов.Жанр романа в стихах.</w:t>
            </w:r>
          </w:p>
        </w:tc>
        <w:tc>
          <w:tcPr>
            <w:tcW w:w="723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жанром «роман в стихах». Творческая история . Обзор содержания. Онегинская строфа.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A50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511" w:type="dxa"/>
          </w:tcPr>
          <w:p w:rsidR="004110B8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 «Евгений Онегин»,</w:t>
            </w:r>
          </w:p>
          <w:p w:rsidR="00FA09B9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Главные мужские образы ро- мана.Типическое и индивиду-</w:t>
            </w:r>
          </w:p>
          <w:p w:rsidR="00FA09B9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альное в образах Онегина и Ленского.</w:t>
            </w:r>
          </w:p>
        </w:tc>
        <w:tc>
          <w:tcPr>
            <w:tcW w:w="723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Трагические итоги жизненного пути Онегина и Ленского.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511" w:type="dxa"/>
          </w:tcPr>
          <w:p w:rsidR="004110B8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А.С.Пушкин. «Евгений Онегин».</w:t>
            </w:r>
          </w:p>
          <w:p w:rsidR="00FA09B9" w:rsidRPr="00FA7C4D" w:rsidRDefault="00FA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Татьяна и Ольга.Татьяна – нрав- ственный </w:t>
            </w:r>
            <w:r w:rsidR="00C94701" w:rsidRPr="00FA7C4D">
              <w:rPr>
                <w:rFonts w:ascii="Times New Roman" w:hAnsi="Times New Roman" w:cs="Times New Roman"/>
                <w:sz w:val="20"/>
                <w:szCs w:val="20"/>
              </w:rPr>
              <w:t>идеал Пушкина.</w:t>
            </w:r>
          </w:p>
        </w:tc>
        <w:tc>
          <w:tcPr>
            <w:tcW w:w="723" w:type="dxa"/>
          </w:tcPr>
          <w:p w:rsidR="004110B8" w:rsidRPr="00FA7C4D" w:rsidRDefault="00EE0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Сопоставление Татьяны и Ольги.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511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А.С.Пушкин. «Евгений Онегин».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Эволюция взаимоотношений 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Татьяны и Онегина.Анализ 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двух писем.</w:t>
            </w:r>
          </w:p>
        </w:tc>
        <w:tc>
          <w:tcPr>
            <w:tcW w:w="723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фрагментов. Анализ двух писем.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511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А.С.Пушкин «Евгений Онегин».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автора в романе.</w:t>
            </w:r>
          </w:p>
        </w:tc>
        <w:tc>
          <w:tcPr>
            <w:tcW w:w="723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Характеристика образа автора романа в стихах.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и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511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А.С.Пушкин. «Евгений Онегин» 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как энциклопедия русской жиз-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ни.Россия и пушкинская эпоха 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 романе.</w:t>
            </w:r>
          </w:p>
        </w:tc>
        <w:tc>
          <w:tcPr>
            <w:tcW w:w="723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Реализм романа.</w:t>
            </w:r>
          </w:p>
          <w:p w:rsidR="0037072D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Конспектирование основных положений лекции учителя о реализме в романе.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Пушкина его друзей,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511" w:type="dxa"/>
          </w:tcPr>
          <w:p w:rsidR="004110B8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Пушкинский роман «Евгений 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Онегин» в зеркале русской кри-</w:t>
            </w:r>
          </w:p>
          <w:p w:rsidR="00C94701" w:rsidRPr="00FA7C4D" w:rsidRDefault="00C94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тики</w:t>
            </w:r>
            <w:r w:rsidR="007F2D25" w:rsidRPr="00FA7C4D">
              <w:rPr>
                <w:rFonts w:ascii="Times New Roman" w:hAnsi="Times New Roman" w:cs="Times New Roman"/>
                <w:sz w:val="20"/>
                <w:szCs w:val="20"/>
              </w:rPr>
              <w:t>.Белинский,Писарев,Гри-</w:t>
            </w:r>
          </w:p>
          <w:p w:rsidR="007F2D25" w:rsidRPr="00FA7C4D" w:rsidRDefault="007F2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горьев о романе.</w:t>
            </w:r>
          </w:p>
        </w:tc>
        <w:tc>
          <w:tcPr>
            <w:tcW w:w="723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Чтение фрагментов литературно – критических статей.</w:t>
            </w:r>
          </w:p>
          <w:p w:rsidR="00504746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Формулирование вопросов по тексту.</w:t>
            </w:r>
          </w:p>
          <w:p w:rsidR="00504746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Конспектирование </w:t>
            </w:r>
          </w:p>
          <w:p w:rsidR="00504746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фрагментов  статей.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Критиес – кие статьи Белинско- го,Писаре- ва, Григорь – ева о романе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7F2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511" w:type="dxa"/>
          </w:tcPr>
          <w:p w:rsidR="004110B8" w:rsidRPr="00FA7C4D" w:rsidRDefault="007F2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Подготовка к сочинению.</w:t>
            </w:r>
          </w:p>
        </w:tc>
        <w:tc>
          <w:tcPr>
            <w:tcW w:w="723" w:type="dxa"/>
          </w:tcPr>
          <w:p w:rsidR="004110B8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5047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Выбор темы. Составление планов.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Темы сочинений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511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М.Ю.Лермонтов.Хронология 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жизни  и творчества.Мотивы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вольности и одиночества в 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лирике. «Парус», «И скучно,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 грустно».</w:t>
            </w:r>
          </w:p>
        </w:tc>
        <w:tc>
          <w:tcPr>
            <w:tcW w:w="723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97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 жизни творчестве Лермонтова.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Выразительное чтение и анализ стихотворений.</w:t>
            </w:r>
          </w:p>
        </w:tc>
        <w:tc>
          <w:tcPr>
            <w:tcW w:w="1379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Портреты Лермонто-ва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иллюстра- ции, тексты произве – ний.</w:t>
            </w:r>
          </w:p>
        </w:tc>
        <w:tc>
          <w:tcPr>
            <w:tcW w:w="968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351DE0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1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М.Ю.Лермонтов.Образ поэта-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пророка. «Нет,я не Байрон…»,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«Есть речи- значенье…», «Я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жить  хочу,хочу печали»..</w:t>
            </w:r>
          </w:p>
        </w:tc>
        <w:tc>
          <w:tcPr>
            <w:tcW w:w="723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Своеобразие воплощение темы поэта и поэзии в лирике Лермонтова.</w:t>
            </w:r>
          </w:p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 и анализ стихов. </w:t>
            </w:r>
          </w:p>
        </w:tc>
        <w:tc>
          <w:tcPr>
            <w:tcW w:w="1379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тексты произве – ний.</w:t>
            </w:r>
          </w:p>
        </w:tc>
        <w:tc>
          <w:tcPr>
            <w:tcW w:w="968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351DE0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351DE0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511" w:type="dxa"/>
          </w:tcPr>
          <w:p w:rsidR="004110B8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М.Ю.Лермонтов.Любовь как страсть,приносящая страдание.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«Нищий», «Расстались мы ,но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твой портрет…», «Нет,не тебя так пылко я люблю…».</w:t>
            </w: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чтение,составление </w:t>
            </w:r>
          </w:p>
          <w:p w:rsidR="006C4474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лексических и исторических комментариев.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511" w:type="dxa"/>
          </w:tcPr>
          <w:p w:rsidR="004110B8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М.Ю.Лермонтов.Тема Родины 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 лирике.Эпоха безвременья.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«Родина»,Дума», «Предска-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зание».</w:t>
            </w:r>
          </w:p>
          <w:p w:rsidR="00D16B65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Характер лирического героя в поэзии Лермонтова.Чтение и анализ стихотворений.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тексты произве – ний.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16B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511" w:type="dxa"/>
          </w:tcPr>
          <w:p w:rsidR="004110B8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 «Герой нашего времени» - первый психологи-</w:t>
            </w:r>
          </w:p>
          <w:p w:rsidR="00D806D4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ческий  роман в русской литературе.Особенности композиции.Главные и второс-</w:t>
            </w:r>
          </w:p>
          <w:p w:rsidR="00D806D4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тепенные герои.</w:t>
            </w: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романа.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 романа.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511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 Лермонтов. «Герой наше</w:t>
            </w:r>
            <w:r w:rsidR="00D806D4" w:rsidRPr="00FA7C4D">
              <w:rPr>
                <w:rFonts w:ascii="Times New Roman" w:hAnsi="Times New Roman" w:cs="Times New Roman"/>
                <w:sz w:val="20"/>
                <w:szCs w:val="20"/>
              </w:rPr>
              <w:t>го времени».Загадки образа Печорина.Гл. «Бэла», «Максим</w:t>
            </w:r>
          </w:p>
          <w:p w:rsidR="00D806D4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Максимыч».</w:t>
            </w: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глав,выразительное чтение фрагментов.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 романа.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511" w:type="dxa"/>
          </w:tcPr>
          <w:p w:rsidR="004110B8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 «Г</w:t>
            </w:r>
            <w:r w:rsidR="00E22829" w:rsidRPr="00FA7C4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рой нашего времени».Гл. «Тамань»,   «Княжна Мери», «Журнал Печорина» как</w:t>
            </w:r>
            <w:r w:rsidR="006C4474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средство самораскрытия его характера.</w:t>
            </w: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ключевых эпизодов,подбор цитат к образу Печорина.</w:t>
            </w:r>
          </w:p>
        </w:tc>
        <w:tc>
          <w:tcPr>
            <w:tcW w:w="1379" w:type="dxa"/>
          </w:tcPr>
          <w:p w:rsidR="004110B8" w:rsidRPr="00FA7C4D" w:rsidRDefault="0035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 романа.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806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511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М.Ю.Лермонтов. «Герой нашего</w:t>
            </w:r>
          </w:p>
          <w:p w:rsidR="00E22829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времени».ГЛ. «Фаталист».Фи-</w:t>
            </w:r>
          </w:p>
          <w:p w:rsidR="00E22829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лософско – композиционное </w:t>
            </w:r>
          </w:p>
          <w:p w:rsidR="00E22829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значение повести.</w:t>
            </w:r>
          </w:p>
        </w:tc>
        <w:tc>
          <w:tcPr>
            <w:tcW w:w="723" w:type="dxa"/>
          </w:tcPr>
          <w:p w:rsidR="004110B8" w:rsidRPr="00FA7C4D" w:rsidRDefault="006C4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293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Мотив предопределения и судьбы.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 романа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11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М.Ю.Лермонтов «Герой нашего времени».Главные и второстепенные герои.Печорин в системе мужских и женских образов романа.</w:t>
            </w:r>
          </w:p>
        </w:tc>
        <w:tc>
          <w:tcPr>
            <w:tcW w:w="723" w:type="dxa"/>
          </w:tcPr>
          <w:p w:rsidR="004110B8" w:rsidRPr="00FA7C4D" w:rsidRDefault="00293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293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Составление сравнительной характеристики Печорина с другими мужскими образами.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Лермонто- ва , иллюстра- ции, текст романа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D302C5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511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Н.В.Гоголь.Жизнь и творчество. «Мертвые души».История создания,обзор содержания.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 писателя. Обзор содержания. История создания поэмы.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Гоголя , иллюстра- ции, текст  поэмы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3511" w:type="dxa"/>
          </w:tcPr>
          <w:p w:rsidR="004110B8" w:rsidRPr="00FA7C4D" w:rsidRDefault="00E22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Н.В.Гоголь «Мертвые души».</w:t>
            </w:r>
          </w:p>
          <w:p w:rsidR="00E22829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Образы помещиков.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Чичиков у помещиков.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Гоголя , иллюстра- ции, текст  поэмы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11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Н.В.Гоголь «Мертвые души».Образ города.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Город и его обитатели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Портреты Гоголя , иллюстра- ции, текст 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поэмы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511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Н.В.Гоголь «Мертвые души».Образ Чичикова.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Характеристика образа Чичикова.</w:t>
            </w:r>
          </w:p>
        </w:tc>
        <w:tc>
          <w:tcPr>
            <w:tcW w:w="1379" w:type="dxa"/>
          </w:tcPr>
          <w:p w:rsidR="004110B8" w:rsidRPr="00FA7C4D" w:rsidRDefault="008E58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Гоголя , иллюстра- ции, текст  поэмы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511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Н.В.Гоголь «Мертвые души».</w:t>
            </w:r>
          </w:p>
          <w:p w:rsidR="008A730F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России,народа и автора</w:t>
            </w:r>
          </w:p>
          <w:p w:rsidR="008A730F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 поэме.Поэма в оц</w:t>
            </w:r>
            <w:r w:rsidR="008A730F" w:rsidRPr="00FA7C4D">
              <w:rPr>
                <w:rFonts w:ascii="Times New Roman" w:hAnsi="Times New Roman" w:cs="Times New Roman"/>
                <w:sz w:val="20"/>
                <w:szCs w:val="20"/>
              </w:rPr>
              <w:t>енке Белинского.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России. Анализ эпизода «Птица – тройка»</w:t>
            </w:r>
          </w:p>
        </w:tc>
        <w:tc>
          <w:tcPr>
            <w:tcW w:w="1379" w:type="dxa"/>
          </w:tcPr>
          <w:p w:rsidR="004110B8" w:rsidRPr="00FA7C4D" w:rsidRDefault="00C91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Гоголя , иллюстра- ции, текст  поэмы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393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511" w:type="dxa"/>
          </w:tcPr>
          <w:p w:rsidR="0054458F" w:rsidRPr="00FA7C4D" w:rsidRDefault="008A7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А.Н.Островски</w:t>
            </w:r>
            <w:r w:rsidR="004156A7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й.Слово о писателе. «Бедность не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порок».</w:t>
            </w:r>
            <w:r w:rsidR="0054458F" w:rsidRPr="00FA7C4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156A7" w:rsidRPr="00FA7C4D">
              <w:rPr>
                <w:rFonts w:ascii="Times New Roman" w:hAnsi="Times New Roman" w:cs="Times New Roman"/>
                <w:sz w:val="20"/>
                <w:szCs w:val="20"/>
              </w:rPr>
              <w:t>омедия как жанр дра</w:t>
            </w:r>
            <w:r w:rsidR="0054458F" w:rsidRPr="00FA7C4D">
              <w:rPr>
                <w:rFonts w:ascii="Times New Roman" w:hAnsi="Times New Roman" w:cs="Times New Roman"/>
                <w:sz w:val="20"/>
                <w:szCs w:val="20"/>
              </w:rPr>
              <w:t>матургии.Особенности сюжета.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Значение драмвтургии Островского.Обзор  пьесы.</w:t>
            </w:r>
          </w:p>
        </w:tc>
        <w:tc>
          <w:tcPr>
            <w:tcW w:w="1379" w:type="dxa"/>
          </w:tcPr>
          <w:p w:rsidR="004110B8" w:rsidRPr="00FA7C4D" w:rsidRDefault="00C91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Островско-го, иллюстра- ции, текст  пьесы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11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А.Н.Островский «Бедность не порок».Патриорхальный мир.</w:t>
            </w:r>
          </w:p>
          <w:p w:rsidR="0054458F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Любовь в патриа</w:t>
            </w:r>
            <w:r w:rsidR="0054458F" w:rsidRPr="00FA7C4D">
              <w:rPr>
                <w:rFonts w:ascii="Times New Roman" w:hAnsi="Times New Roman" w:cs="Times New Roman"/>
                <w:sz w:val="20"/>
                <w:szCs w:val="20"/>
              </w:rPr>
              <w:t>рхальном ми-</w:t>
            </w:r>
          </w:p>
          <w:p w:rsidR="0054458F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ре.</w:t>
            </w:r>
          </w:p>
        </w:tc>
        <w:tc>
          <w:tcPr>
            <w:tcW w:w="723" w:type="dxa"/>
          </w:tcPr>
          <w:p w:rsidR="004110B8" w:rsidRPr="00FA7C4D" w:rsidRDefault="00415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Образы главных героев.</w:t>
            </w:r>
          </w:p>
        </w:tc>
        <w:tc>
          <w:tcPr>
            <w:tcW w:w="1379" w:type="dxa"/>
          </w:tcPr>
          <w:p w:rsidR="004110B8" w:rsidRPr="00FA7C4D" w:rsidRDefault="00C91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Островско-го, иллюстра- ции, текст  пьесы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11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Ф.М.Достоевский.Слово о писателе.Образ «петербугского</w:t>
            </w:r>
          </w:p>
          <w:p w:rsidR="0054458F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мечтателя».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Жизненный путь писателя.Образ «маленького человека»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Достоевс- кого,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3511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Ф.М.Достоевский «Белые ночи»</w:t>
            </w:r>
          </w:p>
          <w:p w:rsidR="0054458F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Настеньки.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Обзор романа.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Достоевс- кого,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511" w:type="dxa"/>
          </w:tcPr>
          <w:p w:rsidR="004110B8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Вн.чт.Л.Н.Толстой  «Юность».</w:t>
            </w:r>
          </w:p>
          <w:p w:rsidR="0054458F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Замысел автобиографической</w:t>
            </w:r>
          </w:p>
          <w:p w:rsidR="0054458F" w:rsidRPr="00FA7C4D" w:rsidRDefault="0054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трилогии</w:t>
            </w:r>
            <w:r w:rsidR="000B6167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и её воплощение.Под-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линные и мнимые ценности 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Жизненный путь писателя. Обзор романа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Толстова,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11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А.П.Чехов.Слово о писателе.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«Смерть чиновника».Эволюция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«маленького человека» в русской литературе 18 века.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Жизненный путь писателя.Образ «маленького человека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Чехова,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511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А.П.Чехов. «Тоска».Тема оди-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ночества в многолюдном городе.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рассказа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Чехова,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511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И.С.Тургенев.Очерк жизни и творчества. «Первая любовь».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Жизненный путь писателя. Обзор повести.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Тургенева,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511" w:type="dxa"/>
          </w:tcPr>
          <w:p w:rsidR="004110B8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Вн.чт.Поэзия второй половины 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 века.Лирика Некрасова,Тют-</w:t>
            </w:r>
          </w:p>
          <w:p w:rsidR="000B6167" w:rsidRPr="00FA7C4D" w:rsidRDefault="000B61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чева,Фета.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Поэты второй пол. 19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века о родине,родной природе.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Сборники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стихов Некрасова, Тютчева, Фета.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РУССКАЯ ЛИТЕРАТУРА 20 ВЕКА</w:t>
            </w:r>
          </w:p>
          <w:p w:rsidR="0030033D" w:rsidRPr="00FA7C4D" w:rsidRDefault="0030033D" w:rsidP="00E04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      ( </w:t>
            </w:r>
            <w:r w:rsidR="00E04853" w:rsidRPr="00FA7C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ЧАСОВ)</w:t>
            </w:r>
          </w:p>
        </w:tc>
        <w:tc>
          <w:tcPr>
            <w:tcW w:w="723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511" w:type="dxa"/>
          </w:tcPr>
          <w:p w:rsidR="0030033D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Многообразие жанров и напра-в</w:t>
            </w:r>
            <w:r w:rsidR="0030033D" w:rsidRPr="00FA7C4D">
              <w:rPr>
                <w:rFonts w:ascii="Times New Roman" w:hAnsi="Times New Roman" w:cs="Times New Roman"/>
                <w:sz w:val="20"/>
                <w:szCs w:val="20"/>
              </w:rPr>
              <w:t>лений  в русской литературе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20 века.И.А.Бунин.Слово о пи-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сателе. «Темные аллеи».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Проблематика и образы.</w:t>
            </w:r>
          </w:p>
        </w:tc>
        <w:tc>
          <w:tcPr>
            <w:tcW w:w="723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8F0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мотивов и сюжетов в русской литератре 19 в. </w:t>
            </w:r>
            <w:r w:rsidR="0095226B" w:rsidRPr="00FA7C4D">
              <w:rPr>
                <w:rFonts w:ascii="Times New Roman" w:hAnsi="Times New Roman" w:cs="Times New Roman"/>
                <w:sz w:val="20"/>
                <w:szCs w:val="20"/>
              </w:rPr>
              <w:t>Индивидуальные особенности  в раскрытии темы любви.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Бунина, иллюстра- ции, текст  произве- дения.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511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И.А.Бунин. «Темные аллеи».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Лиризм повествования.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Индивидуальные особенности  в раскрытии темы любви,обзор повести.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Бунина,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8413ED" w:rsidP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8413ED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511" w:type="dxa"/>
          </w:tcPr>
          <w:p w:rsidR="004110B8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М.Булгаков.Жизнь и судьба.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«Собачье сердце» как философско – социальная сатира на современное об-</w:t>
            </w:r>
          </w:p>
          <w:p w:rsidR="0030033D" w:rsidRPr="00FA7C4D" w:rsidRDefault="00300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щество.</w:t>
            </w:r>
          </w:p>
        </w:tc>
        <w:tc>
          <w:tcPr>
            <w:tcW w:w="723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Обзор повествования  повести. Обучение аналитическому пересказу.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Булгакова,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511" w:type="dxa"/>
          </w:tcPr>
          <w:p w:rsidR="004110B8" w:rsidRPr="00FA7C4D" w:rsidRDefault="00387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М.А.Шолохов.Очерк жизни и творчества. «Судьба человека».</w:t>
            </w:r>
          </w:p>
          <w:p w:rsidR="00387D62" w:rsidRPr="00FA7C4D" w:rsidRDefault="00387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Проблематика и образы.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 Тема судьбы человека, искалеченного войной.</w:t>
            </w:r>
          </w:p>
        </w:tc>
        <w:tc>
          <w:tcPr>
            <w:tcW w:w="1379" w:type="dxa"/>
          </w:tcPr>
          <w:p w:rsidR="004110B8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Шолохова,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7E2233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511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М.А.Шолохов. «Судьба человека».Композиция,автор и рассказчик.Роль пейзажа в повествовании.</w:t>
            </w:r>
          </w:p>
        </w:tc>
        <w:tc>
          <w:tcPr>
            <w:tcW w:w="723" w:type="dxa"/>
          </w:tcPr>
          <w:p w:rsidR="007E2233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7E2233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Образы главных героев.</w:t>
            </w:r>
          </w:p>
        </w:tc>
        <w:tc>
          <w:tcPr>
            <w:tcW w:w="1379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Шолохова, иллюстра- ции, текст  произве- дения</w:t>
            </w:r>
          </w:p>
        </w:tc>
        <w:tc>
          <w:tcPr>
            <w:tcW w:w="968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7E2233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7E2233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511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А.И Солженицын.Слово о писателе. "Матренин двор».</w:t>
            </w:r>
          </w:p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Картины послевоенной деревни.</w:t>
            </w:r>
          </w:p>
        </w:tc>
        <w:tc>
          <w:tcPr>
            <w:tcW w:w="723" w:type="dxa"/>
          </w:tcPr>
          <w:p w:rsidR="007E2233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7E2233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 Обзор повести.</w:t>
            </w:r>
          </w:p>
        </w:tc>
        <w:tc>
          <w:tcPr>
            <w:tcW w:w="1379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Солжени- цина, иллюстра- ции, текст  произве- дения</w:t>
            </w:r>
          </w:p>
        </w:tc>
        <w:tc>
          <w:tcPr>
            <w:tcW w:w="968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7E2233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7E2233" w:rsidRPr="00FA7C4D" w:rsidRDefault="007E22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511" w:type="dxa"/>
          </w:tcPr>
          <w:p w:rsidR="004110B8" w:rsidRPr="00FA7C4D" w:rsidRDefault="00387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А.И.Солженицын «Матренин двор».Образ Матрены – пр</w:t>
            </w:r>
            <w:r w:rsidR="0095226B" w:rsidRPr="00FA7C4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ведницы.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Матрены</w:t>
            </w:r>
          </w:p>
        </w:tc>
        <w:tc>
          <w:tcPr>
            <w:tcW w:w="1379" w:type="dxa"/>
          </w:tcPr>
          <w:p w:rsidR="004110B8" w:rsidRPr="00FA7C4D" w:rsidRDefault="00515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Солжени- цина,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511" w:type="dxa"/>
          </w:tcPr>
          <w:p w:rsidR="004110B8" w:rsidRPr="00FA7C4D" w:rsidRDefault="00387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Подготовка к сочинению по произведениям русской литературы 20 века.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Выбор тем,составление планов</w:t>
            </w:r>
          </w:p>
        </w:tc>
        <w:tc>
          <w:tcPr>
            <w:tcW w:w="1379" w:type="dxa"/>
          </w:tcPr>
          <w:p w:rsidR="004110B8" w:rsidRPr="00FA7C4D" w:rsidRDefault="00515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Темы сочинений, тексты про изведений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511" w:type="dxa"/>
          </w:tcPr>
          <w:p w:rsidR="004110B8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«Серебряный век» русской поэзии.А.А.Блок.Слово о поэте.</w:t>
            </w:r>
          </w:p>
          <w:p w:rsidR="006004C4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«Ветер принёс издалека», «О,</w:t>
            </w:r>
          </w:p>
          <w:p w:rsidR="006004C4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весна,без конца и без края…»</w:t>
            </w:r>
          </w:p>
          <w:p w:rsidR="006004C4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Высокие идеалы и предчувст-</w:t>
            </w:r>
          </w:p>
          <w:p w:rsidR="006004C4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вие перемен.Трагедия поэта в страшном мире.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Поэтические направления литературы </w:t>
            </w:r>
            <w:r w:rsidR="00BE7B07" w:rsidRPr="00FA7C4D">
              <w:rPr>
                <w:rFonts w:ascii="Times New Roman" w:hAnsi="Times New Roman" w:cs="Times New Roman"/>
                <w:sz w:val="20"/>
                <w:szCs w:val="20"/>
              </w:rPr>
              <w:t>Серебряного века.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</w:t>
            </w:r>
            <w:r w:rsidR="00BE7B07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Блока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E7B07" w:rsidRPr="00FA7C4D">
              <w:rPr>
                <w:rFonts w:ascii="Times New Roman" w:hAnsi="Times New Roman" w:cs="Times New Roman"/>
                <w:sz w:val="20"/>
                <w:szCs w:val="20"/>
              </w:rPr>
              <w:t>Своеобразие лирики.</w:t>
            </w:r>
          </w:p>
        </w:tc>
        <w:tc>
          <w:tcPr>
            <w:tcW w:w="1379" w:type="dxa"/>
          </w:tcPr>
          <w:p w:rsidR="004110B8" w:rsidRPr="00FA7C4D" w:rsidRDefault="00515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Блока,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8413ED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511" w:type="dxa"/>
          </w:tcPr>
          <w:p w:rsidR="004110B8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А.А.Блок.Тема Родины. «О доб-</w:t>
            </w:r>
          </w:p>
          <w:p w:rsidR="006004C4" w:rsidRPr="00FA7C4D" w:rsidRDefault="00600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лести,о подвигах,о славе…»</w:t>
            </w:r>
            <w:r w:rsidR="00D23AF6" w:rsidRPr="00FA7C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«О.я хочу безумно жить…»</w:t>
            </w:r>
          </w:p>
        </w:tc>
        <w:tc>
          <w:tcPr>
            <w:tcW w:w="723" w:type="dxa"/>
          </w:tcPr>
          <w:p w:rsidR="004110B8" w:rsidRPr="00FA7C4D" w:rsidRDefault="00952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Анализ стихотворений.</w:t>
            </w:r>
          </w:p>
        </w:tc>
        <w:tc>
          <w:tcPr>
            <w:tcW w:w="1379" w:type="dxa"/>
          </w:tcPr>
          <w:p w:rsidR="004110B8" w:rsidRPr="00FA7C4D" w:rsidRDefault="00515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Портрет 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Блока,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511" w:type="dxa"/>
          </w:tcPr>
          <w:p w:rsidR="004110B8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С.А.Есенин.Слово о поэте.Тема 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России – главная в есенинской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поэзии. «Вот уж вечер…»,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«Гой ты,Русь моя родная…»,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«Край ты мой заброшенный»,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«Разбуди меня завтра рано…»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E7B07" w:rsidP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творчества.. Своеобразие  лирики Есенина 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Есенина,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511" w:type="dxa"/>
          </w:tcPr>
          <w:p w:rsidR="004110B8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С.А.Есенин.Размышления о жизни,природе,предназначе-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нии человека. «Отговорила </w:t>
            </w:r>
          </w:p>
          <w:p w:rsidR="00D23AF6" w:rsidRPr="00FA7C4D" w:rsidRDefault="00D23A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роща золотая…», «Не жалею,не зову,не плачу…»</w:t>
            </w:r>
            <w:r w:rsidR="00282BBE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Народно –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песенная основа лирики.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Лирика природы. Анализ стихотворений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Есенина,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511" w:type="dxa"/>
          </w:tcPr>
          <w:p w:rsidR="004110B8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С.А.Есенин.Стихи о любви.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«Письмо к женщине», «Шага-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не ты  моя,Шагане…»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Любовная лирика.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Есенина,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511" w:type="dxa"/>
          </w:tcPr>
          <w:p w:rsidR="004110B8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В.В.Маяковский.Новаторство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поэта. «А вы могли бы?»,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«Послушайте!».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 Новаторство в поэзии.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Маяковского,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511" w:type="dxa"/>
          </w:tcPr>
          <w:p w:rsidR="00282BBE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В.В.Маяковский.Самоотвержен</w:t>
            </w:r>
            <w:r w:rsidR="00282BBE" w:rsidRPr="00FA7C4D">
              <w:rPr>
                <w:rFonts w:ascii="Times New Roman" w:hAnsi="Times New Roman" w:cs="Times New Roman"/>
                <w:sz w:val="20"/>
                <w:szCs w:val="20"/>
              </w:rPr>
              <w:t>ность  любовного чувства.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«Люблю» (отрывок), «Про –</w:t>
            </w:r>
          </w:p>
          <w:p w:rsidR="00282BBE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щанье».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Лирика любви. Анализ стихотворений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Маяковского,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282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D95D9B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511" w:type="dxa"/>
          </w:tcPr>
          <w:p w:rsidR="004110B8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М.И.Цветаева .Очерк жизни и</w:t>
            </w:r>
          </w:p>
          <w:p w:rsidR="009046AF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творчества.Особенности поэтики.Стихи о оэзии,о любви,</w:t>
            </w:r>
          </w:p>
          <w:p w:rsidR="009046AF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 жизни и смерти:  «Идешь,на меня похожий…», «Бабушке»,</w:t>
            </w:r>
          </w:p>
          <w:p w:rsidR="009046AF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«Мне нравится ,что вы больны не мной», «Откуда такая нежность?», «Стихи к Блоку».</w:t>
            </w:r>
          </w:p>
        </w:tc>
        <w:tc>
          <w:tcPr>
            <w:tcW w:w="723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7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. Очерк жизни и творчеств Анализ стихотворений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Цветаевой,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511" w:type="dxa"/>
          </w:tcPr>
          <w:p w:rsidR="004110B8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М.И.Цветаева.Стихи о России:</w:t>
            </w:r>
          </w:p>
          <w:p w:rsidR="009046AF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«Родина», «Стихи о Москве».</w:t>
            </w:r>
          </w:p>
        </w:tc>
        <w:tc>
          <w:tcPr>
            <w:tcW w:w="723" w:type="dxa"/>
          </w:tcPr>
          <w:p w:rsidR="004110B8" w:rsidRPr="00FA7C4D" w:rsidRDefault="00BE7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Тема Родины. 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Цветаевой,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511" w:type="dxa"/>
          </w:tcPr>
          <w:p w:rsidR="004110B8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Н.А.Заболоцкий.Слово о поэте.</w:t>
            </w:r>
          </w:p>
          <w:p w:rsidR="009046AF" w:rsidRPr="00FA7C4D" w:rsidRDefault="009046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Тема гармонии с природой любви  и смерти.</w:t>
            </w:r>
            <w:r w:rsidR="00CB14BB" w:rsidRPr="00FA7C4D">
              <w:rPr>
                <w:rFonts w:ascii="Times New Roman" w:hAnsi="Times New Roman" w:cs="Times New Roman"/>
                <w:sz w:val="20"/>
                <w:szCs w:val="20"/>
              </w:rPr>
              <w:t>Философский характер лирики. «Я не ищу гармонии в природе», «Завещание».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творчества.Философская лирика.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Заболцкого,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511" w:type="dxa"/>
          </w:tcPr>
          <w:p w:rsidR="004110B8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А.А.Ахматова.Слово о поэте.Стихи о Родине и любви.</w:t>
            </w:r>
          </w:p>
          <w:p w:rsidR="00CB14BB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Стихи из книг «Четки» («Стихи о</w:t>
            </w:r>
          </w:p>
          <w:p w:rsidR="00CB14BB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Петербургн», «Белая стая»</w:t>
            </w:r>
          </w:p>
          <w:p w:rsidR="00CB14BB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(« Молитва»), «Подорожник»,</w:t>
            </w:r>
          </w:p>
          <w:p w:rsidR="00CB14BB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«Сказал,что уменя соперниц нет», «Не с теми я,кто бросил землю» и др.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Жизнь и творчество. Тема Родины и любви.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Ахматовой,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3511" w:type="dxa"/>
          </w:tcPr>
          <w:p w:rsidR="004110B8" w:rsidRPr="00FA7C4D" w:rsidRDefault="00CB1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А.А.Ах</w:t>
            </w:r>
            <w:r w:rsidR="001803B6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матова.Стихи о поэте и поэзии: из книг «Тростник» 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( «Муза), «Седьмая книга»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( «Пушкин»), «Ветер войны»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(«И та,что сегодня прщается с милым..»).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Тема поэта и поэзии,анализ стихов.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Ахматовой,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511" w:type="dxa"/>
          </w:tcPr>
          <w:p w:rsidR="004110B8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Б.Л.Пастернак.Слово о поэте.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Стихи о природе и любви: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«Красавица моя , </w:t>
            </w:r>
            <w:r w:rsidR="00420F3D" w:rsidRPr="00FA7C4D">
              <w:rPr>
                <w:rFonts w:ascii="Times New Roman" w:hAnsi="Times New Roman" w:cs="Times New Roman"/>
                <w:sz w:val="20"/>
                <w:szCs w:val="20"/>
              </w:rPr>
              <w:t>вся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стать…»,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«Перемена», «Весна в лесу».</w:t>
            </w:r>
          </w:p>
          <w:p w:rsidR="001803B6" w:rsidRPr="00FA7C4D" w:rsidRDefault="00180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Философская лирика: «Быть знаменитым некрасиво…»</w:t>
            </w:r>
            <w:r w:rsidR="00420F3D" w:rsidRPr="00FA7C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«Во всем мне хочется дойти </w:t>
            </w:r>
          </w:p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до самой сути..»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Жизнь и творчество. Тема Родины и любви. Философская лирика.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Пастернака,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511" w:type="dxa"/>
          </w:tcPr>
          <w:p w:rsidR="004110B8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А.Т.Твардовский.Слово о поэте.</w:t>
            </w:r>
          </w:p>
          <w:p w:rsidR="00420F3D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 w:rsidR="00420F3D" w:rsidRPr="00FA7C4D">
              <w:rPr>
                <w:rFonts w:ascii="Times New Roman" w:hAnsi="Times New Roman" w:cs="Times New Roman"/>
                <w:sz w:val="20"/>
                <w:szCs w:val="20"/>
              </w:rPr>
              <w:t>ихи о Родине и природе:</w:t>
            </w:r>
          </w:p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«Урожай», «Весенние строчки»</w:t>
            </w:r>
          </w:p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Стихи воина- поэта: «Я убит</w:t>
            </w:r>
          </w:p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подо Ржевом…», «Я знаю.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br/>
              <w:t>никакой моей вины…»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Жизнь и творчество. Тема Родины и природы.Военная тематика.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Твардовско-го,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511" w:type="dxa"/>
          </w:tcPr>
          <w:p w:rsidR="004110B8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Урок контроля.</w:t>
            </w:r>
          </w:p>
        </w:tc>
        <w:tc>
          <w:tcPr>
            <w:tcW w:w="723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20F3D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511" w:type="dxa"/>
          </w:tcPr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Вн.чт.Песни и романсы на стихи русских  поэтов 19 – 20 в.в.</w:t>
            </w:r>
          </w:p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Тютчев « Я встретил вас..»,</w:t>
            </w:r>
          </w:p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А.К.Толстой «Средь шумного бала»,А.А.Фет «Я тебе ничего не скажу»,</w:t>
            </w:r>
          </w:p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А.А.Сурков «Бьется в тесной печурке огонь»,К.М.Симонов «Жди меня…»,М.Л.Матусовский</w:t>
            </w:r>
          </w:p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«Подмосковные вечера»,</w:t>
            </w:r>
          </w:p>
          <w:p w:rsidR="009F4B9F" w:rsidRPr="00FA7C4D" w:rsidRDefault="009F4B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Б.Ш Окуджава  «Пожелание друзьям»,В.С.Высоцкий «Песня о друге»,К.Я.Ваншенкин « Я люблю тебя, жизнь…».</w:t>
            </w:r>
          </w:p>
        </w:tc>
        <w:tc>
          <w:tcPr>
            <w:tcW w:w="723" w:type="dxa"/>
          </w:tcPr>
          <w:p w:rsidR="00420F3D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20F3D" w:rsidRPr="00FA7C4D" w:rsidRDefault="004A2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Знакомство с песнями и романсами поэтов 20 века.</w:t>
            </w:r>
          </w:p>
        </w:tc>
        <w:tc>
          <w:tcPr>
            <w:tcW w:w="1379" w:type="dxa"/>
          </w:tcPr>
          <w:p w:rsidR="00420F3D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Портреты поэтов, аудизапись</w:t>
            </w:r>
          </w:p>
        </w:tc>
        <w:tc>
          <w:tcPr>
            <w:tcW w:w="968" w:type="dxa"/>
          </w:tcPr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20F3D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20F3D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420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ЗАРУБЕЖНАЯ ЛИТЕРАТУРА.</w:t>
            </w:r>
          </w:p>
          <w:p w:rsidR="00420F3D" w:rsidRPr="00FA7C4D" w:rsidRDefault="00E04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    (  7</w:t>
            </w:r>
            <w:r w:rsidR="00420F3D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ЧАСОВ).</w:t>
            </w:r>
          </w:p>
        </w:tc>
        <w:tc>
          <w:tcPr>
            <w:tcW w:w="723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032075" w:rsidRPr="00FA7C4D" w:rsidRDefault="000320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1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Гай Валерий Катулл.Лирика.</w:t>
            </w:r>
          </w:p>
        </w:tc>
        <w:tc>
          <w:tcPr>
            <w:tcW w:w="723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</w:t>
            </w:r>
          </w:p>
        </w:tc>
        <w:tc>
          <w:tcPr>
            <w:tcW w:w="1379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Катулла</w:t>
            </w:r>
            <w:r w:rsidR="00B56859" w:rsidRPr="00FA7C4D">
              <w:rPr>
                <w:rFonts w:ascii="Times New Roman" w:hAnsi="Times New Roman" w:cs="Times New Roman"/>
                <w:sz w:val="20"/>
                <w:szCs w:val="20"/>
              </w:rPr>
              <w:t>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511" w:type="dxa"/>
          </w:tcPr>
          <w:p w:rsidR="00D0127A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Квинт Гораций Флакк</w:t>
            </w:r>
          </w:p>
        </w:tc>
        <w:tc>
          <w:tcPr>
            <w:tcW w:w="723" w:type="dxa"/>
          </w:tcPr>
          <w:p w:rsidR="004110B8" w:rsidRPr="00FA7C4D" w:rsidRDefault="00032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931916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 и творчества.Сочинения Горация.</w:t>
            </w:r>
          </w:p>
        </w:tc>
        <w:tc>
          <w:tcPr>
            <w:tcW w:w="1379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Горация</w:t>
            </w:r>
            <w:r w:rsidR="00B56859" w:rsidRPr="00FA7C4D">
              <w:rPr>
                <w:rFonts w:ascii="Times New Roman" w:hAnsi="Times New Roman" w:cs="Times New Roman"/>
                <w:sz w:val="20"/>
                <w:szCs w:val="20"/>
              </w:rPr>
              <w:t>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E37529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511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Данте Алигьери. «Божественная комедия».</w:t>
            </w:r>
          </w:p>
        </w:tc>
        <w:tc>
          <w:tcPr>
            <w:tcW w:w="723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7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жизни. Обзор комедии.</w:t>
            </w:r>
          </w:p>
        </w:tc>
        <w:tc>
          <w:tcPr>
            <w:tcW w:w="1379" w:type="dxa"/>
          </w:tcPr>
          <w:p w:rsidR="004110B8" w:rsidRPr="00FA7C4D" w:rsidRDefault="00E375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Данте</w:t>
            </w:r>
            <w:r w:rsidR="00B56859" w:rsidRPr="00FA7C4D">
              <w:rPr>
                <w:rFonts w:ascii="Times New Roman" w:hAnsi="Times New Roman" w:cs="Times New Roman"/>
                <w:sz w:val="20"/>
                <w:szCs w:val="20"/>
              </w:rPr>
              <w:t>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511" w:type="dxa"/>
          </w:tcPr>
          <w:p w:rsidR="00E04853" w:rsidRPr="00FA7C4D" w:rsidRDefault="00E04853" w:rsidP="00E04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У.Шекспир «Гамлет».Слово о поэте.Характеристика гуманизма эпохи Возрождения.</w:t>
            </w:r>
          </w:p>
          <w:p w:rsidR="00D0127A" w:rsidRPr="00FA7C4D" w:rsidRDefault="00E04853" w:rsidP="00E04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О У.Шекспир «Гамлет».Одиночество Гамлета в его конфликте с реальным миром.бщечеловеческое значение </w:t>
            </w: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героев.</w:t>
            </w:r>
          </w:p>
        </w:tc>
        <w:tc>
          <w:tcPr>
            <w:tcW w:w="723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97" w:type="dxa"/>
          </w:tcPr>
          <w:p w:rsidR="004110B8" w:rsidRPr="00FA7C4D" w:rsidRDefault="00E04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Очерк жизни.</w:t>
            </w:r>
            <w:r w:rsidR="00B56859"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Образ главного героя  с чтением и анализом отдельных глав.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Шекспира,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511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Гете.Слово о поэте.Харктерис-</w:t>
            </w:r>
          </w:p>
          <w:p w:rsidR="00C84251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тика  эпохи Просвещения.</w:t>
            </w:r>
          </w:p>
          <w:p w:rsidR="00C84251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«Фауст» как философская трагедия.Противостояние добра и зла,Фауста и Мефистофеля.</w:t>
            </w:r>
          </w:p>
        </w:tc>
        <w:tc>
          <w:tcPr>
            <w:tcW w:w="723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B56859" w:rsidRPr="00FA7C4D" w:rsidRDefault="00B56859" w:rsidP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Очерк жизни. </w:t>
            </w:r>
          </w:p>
          <w:p w:rsidR="004110B8" w:rsidRPr="00FA7C4D" w:rsidRDefault="00B56859" w:rsidP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главного героя  с чтением и анализом отдельных глав.</w:t>
            </w:r>
          </w:p>
        </w:tc>
        <w:tc>
          <w:tcPr>
            <w:tcW w:w="1379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Гете,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511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Гёте «Фауст».Трагизм любви Фауста и Гретхен.Идейный смысл трагедии.</w:t>
            </w:r>
          </w:p>
        </w:tc>
        <w:tc>
          <w:tcPr>
            <w:tcW w:w="723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B5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Образ главного героя  с чтением и анализом отдельных глав</w:t>
            </w:r>
          </w:p>
        </w:tc>
        <w:tc>
          <w:tcPr>
            <w:tcW w:w="1379" w:type="dxa"/>
          </w:tcPr>
          <w:p w:rsidR="004110B8" w:rsidRPr="00FA7C4D" w:rsidRDefault="00416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Портрет  Гете, иллюстра- ции, текст  произве- дения</w:t>
            </w: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511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Итоговый урок.</w:t>
            </w:r>
          </w:p>
        </w:tc>
        <w:tc>
          <w:tcPr>
            <w:tcW w:w="723" w:type="dxa"/>
          </w:tcPr>
          <w:p w:rsidR="004110B8" w:rsidRPr="00FA7C4D" w:rsidRDefault="00370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4110B8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7D3" w:rsidRPr="00FA7C4D" w:rsidTr="000A3575">
        <w:tc>
          <w:tcPr>
            <w:tcW w:w="578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9279A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9279A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9279A8" w:rsidRPr="00FA7C4D" w:rsidRDefault="009279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9279A8" w:rsidRPr="00FA7C4D" w:rsidRDefault="009279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  <w:p w:rsidR="009279A8" w:rsidRPr="00FA7C4D" w:rsidRDefault="009279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  <w:p w:rsidR="00C84251" w:rsidRPr="00FA7C4D" w:rsidRDefault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1" w:type="dxa"/>
          </w:tcPr>
          <w:p w:rsidR="004110B8" w:rsidRPr="00FA7C4D" w:rsidRDefault="00C84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Резервные уроки.</w:t>
            </w:r>
          </w:p>
        </w:tc>
        <w:tc>
          <w:tcPr>
            <w:tcW w:w="723" w:type="dxa"/>
          </w:tcPr>
          <w:p w:rsidR="004110B8" w:rsidRPr="00FA7C4D" w:rsidRDefault="00D95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97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D302C5" w:rsidRPr="00FA7C4D" w:rsidRDefault="008413ED" w:rsidP="00841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7C4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91" w:type="dxa"/>
          </w:tcPr>
          <w:p w:rsidR="004110B8" w:rsidRPr="00FA7C4D" w:rsidRDefault="00411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10B8" w:rsidRPr="003E67D3" w:rsidRDefault="004110B8">
      <w:pPr>
        <w:rPr>
          <w:sz w:val="20"/>
          <w:szCs w:val="20"/>
        </w:rPr>
      </w:pPr>
    </w:p>
    <w:sectPr w:rsidR="004110B8" w:rsidRPr="003E6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30D" w:rsidRDefault="0027130D" w:rsidP="00125202">
      <w:pPr>
        <w:spacing w:after="0" w:line="240" w:lineRule="auto"/>
      </w:pPr>
      <w:r>
        <w:separator/>
      </w:r>
    </w:p>
  </w:endnote>
  <w:endnote w:type="continuationSeparator" w:id="0">
    <w:p w:rsidR="0027130D" w:rsidRDefault="0027130D" w:rsidP="0012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30D" w:rsidRDefault="0027130D" w:rsidP="00125202">
      <w:pPr>
        <w:spacing w:after="0" w:line="240" w:lineRule="auto"/>
      </w:pPr>
      <w:r>
        <w:separator/>
      </w:r>
    </w:p>
  </w:footnote>
  <w:footnote w:type="continuationSeparator" w:id="0">
    <w:p w:rsidR="0027130D" w:rsidRDefault="0027130D" w:rsidP="00125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264A"/>
    <w:multiLevelType w:val="hybridMultilevel"/>
    <w:tmpl w:val="FC4C7CBE"/>
    <w:lvl w:ilvl="0" w:tplc="5696427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29FD0487"/>
    <w:multiLevelType w:val="hybridMultilevel"/>
    <w:tmpl w:val="C6D0A46A"/>
    <w:lvl w:ilvl="0" w:tplc="C3BCA4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1D3874"/>
    <w:multiLevelType w:val="hybridMultilevel"/>
    <w:tmpl w:val="308A6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EE"/>
    <w:rsid w:val="00032075"/>
    <w:rsid w:val="00041B35"/>
    <w:rsid w:val="000421EE"/>
    <w:rsid w:val="000A2062"/>
    <w:rsid w:val="000A3575"/>
    <w:rsid w:val="000B6167"/>
    <w:rsid w:val="000C4040"/>
    <w:rsid w:val="000F0BE1"/>
    <w:rsid w:val="00125202"/>
    <w:rsid w:val="001803B6"/>
    <w:rsid w:val="001A4B63"/>
    <w:rsid w:val="00215FF7"/>
    <w:rsid w:val="00236387"/>
    <w:rsid w:val="00251B71"/>
    <w:rsid w:val="0027130D"/>
    <w:rsid w:val="00282BBE"/>
    <w:rsid w:val="002910E6"/>
    <w:rsid w:val="00293702"/>
    <w:rsid w:val="00295D4D"/>
    <w:rsid w:val="002A547A"/>
    <w:rsid w:val="0030033D"/>
    <w:rsid w:val="00350984"/>
    <w:rsid w:val="00351DE0"/>
    <w:rsid w:val="0037072D"/>
    <w:rsid w:val="00387D62"/>
    <w:rsid w:val="00393156"/>
    <w:rsid w:val="003E67D3"/>
    <w:rsid w:val="004110B8"/>
    <w:rsid w:val="004156A7"/>
    <w:rsid w:val="004165F6"/>
    <w:rsid w:val="00416DFE"/>
    <w:rsid w:val="00420F3D"/>
    <w:rsid w:val="0043596C"/>
    <w:rsid w:val="0049528B"/>
    <w:rsid w:val="004A21D1"/>
    <w:rsid w:val="004E50F8"/>
    <w:rsid w:val="004F2593"/>
    <w:rsid w:val="004F6D86"/>
    <w:rsid w:val="004F6DAB"/>
    <w:rsid w:val="00504746"/>
    <w:rsid w:val="0051592C"/>
    <w:rsid w:val="0054458F"/>
    <w:rsid w:val="0056502C"/>
    <w:rsid w:val="006004C4"/>
    <w:rsid w:val="00620291"/>
    <w:rsid w:val="006C4474"/>
    <w:rsid w:val="00702B37"/>
    <w:rsid w:val="0072334B"/>
    <w:rsid w:val="007734FC"/>
    <w:rsid w:val="007D5C8D"/>
    <w:rsid w:val="007E2233"/>
    <w:rsid w:val="007F2D25"/>
    <w:rsid w:val="00836154"/>
    <w:rsid w:val="008413ED"/>
    <w:rsid w:val="008A730F"/>
    <w:rsid w:val="008E169B"/>
    <w:rsid w:val="008E5847"/>
    <w:rsid w:val="008F0D8A"/>
    <w:rsid w:val="009046AF"/>
    <w:rsid w:val="009279A8"/>
    <w:rsid w:val="00931916"/>
    <w:rsid w:val="0095226B"/>
    <w:rsid w:val="00953ABE"/>
    <w:rsid w:val="009F4B9F"/>
    <w:rsid w:val="00A503F3"/>
    <w:rsid w:val="00AB2ABC"/>
    <w:rsid w:val="00B01A5D"/>
    <w:rsid w:val="00B246B5"/>
    <w:rsid w:val="00B273F3"/>
    <w:rsid w:val="00B32AD4"/>
    <w:rsid w:val="00B56859"/>
    <w:rsid w:val="00BE7B07"/>
    <w:rsid w:val="00C110B5"/>
    <w:rsid w:val="00C446D2"/>
    <w:rsid w:val="00C84251"/>
    <w:rsid w:val="00C91806"/>
    <w:rsid w:val="00C94701"/>
    <w:rsid w:val="00CB14BB"/>
    <w:rsid w:val="00D0127A"/>
    <w:rsid w:val="00D16B65"/>
    <w:rsid w:val="00D23AF6"/>
    <w:rsid w:val="00D302C5"/>
    <w:rsid w:val="00D806D4"/>
    <w:rsid w:val="00D95D9B"/>
    <w:rsid w:val="00E04853"/>
    <w:rsid w:val="00E22829"/>
    <w:rsid w:val="00E22CBD"/>
    <w:rsid w:val="00E37529"/>
    <w:rsid w:val="00E64116"/>
    <w:rsid w:val="00E75AFB"/>
    <w:rsid w:val="00EE02F2"/>
    <w:rsid w:val="00FA09B9"/>
    <w:rsid w:val="00FA7C4D"/>
    <w:rsid w:val="00FB024E"/>
    <w:rsid w:val="00FE2439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67C5"/>
  <w15:docId w15:val="{6E1471A4-E827-40E0-BEE1-EA135A9D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5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5202"/>
  </w:style>
  <w:style w:type="paragraph" w:styleId="a6">
    <w:name w:val="footer"/>
    <w:basedOn w:val="a"/>
    <w:link w:val="a7"/>
    <w:uiPriority w:val="99"/>
    <w:unhideWhenUsed/>
    <w:rsid w:val="00125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5202"/>
  </w:style>
  <w:style w:type="character" w:customStyle="1" w:styleId="c21">
    <w:name w:val="c21"/>
    <w:uiPriority w:val="99"/>
    <w:rsid w:val="00FA7C4D"/>
    <w:rPr>
      <w:rFonts w:cs="Times New Roman"/>
    </w:rPr>
  </w:style>
  <w:style w:type="paragraph" w:customStyle="1" w:styleId="c76">
    <w:name w:val="c76"/>
    <w:basedOn w:val="a"/>
    <w:uiPriority w:val="99"/>
    <w:rsid w:val="00E75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uiPriority w:val="99"/>
    <w:rsid w:val="00E75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uiPriority w:val="99"/>
    <w:rsid w:val="00E75AF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BED7-24C8-4C22-B377-2D2643B9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18</Pages>
  <Words>6878</Words>
  <Characters>39208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24</cp:revision>
  <dcterms:created xsi:type="dcterms:W3CDTF">2016-06-07T16:36:00Z</dcterms:created>
  <dcterms:modified xsi:type="dcterms:W3CDTF">2020-08-04T07:30:00Z</dcterms:modified>
</cp:coreProperties>
</file>